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" w:firstLineChars="100"/>
        <w:jc w:val="left"/>
        <w:rPr>
          <w:rFonts w:eastAsia="黑体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楷体_GB2312" w:eastAsia="楷体_GB2312"/>
          <w:color w:val="000000"/>
          <w:sz w:val="28"/>
          <w:szCs w:val="28"/>
        </w:rPr>
        <w:t>附件8</w:t>
      </w:r>
      <w:r>
        <w:rPr>
          <w:rFonts w:hint="eastAsia" w:eastAsia="黑体"/>
          <w:color w:val="000000"/>
          <w:sz w:val="30"/>
          <w:szCs w:val="30"/>
        </w:rPr>
        <w:t xml:space="preserve">        </w:t>
      </w:r>
    </w:p>
    <w:p>
      <w:pPr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2024年南通市高级教师专业技术资格申报评审简介表</w:t>
      </w:r>
    </w:p>
    <w:p>
      <w:pPr>
        <w:ind w:firstLine="840" w:firstLineChars="300"/>
        <w:rPr>
          <w:rFonts w:hint="default" w:ascii="楷体_GB2312" w:eastAsia="楷体_GB2312"/>
          <w:color w:val="00000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单位：</w:t>
      </w:r>
      <w:r>
        <w:rPr>
          <w:rFonts w:hint="eastAsia" w:ascii="楷体_GB2312" w:eastAsia="楷体_GB2312"/>
          <w:color w:val="000000"/>
          <w:sz w:val="28"/>
          <w:szCs w:val="28"/>
          <w:lang w:val="en-US" w:eastAsia="zh-CN"/>
        </w:rPr>
        <w:t>江苏省海安高级中学</w:t>
      </w:r>
    </w:p>
    <w:tbl>
      <w:tblPr>
        <w:tblStyle w:val="2"/>
        <w:tblW w:w="20503" w:type="dxa"/>
        <w:tblInd w:w="7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008"/>
        <w:gridCol w:w="692"/>
        <w:gridCol w:w="673"/>
        <w:gridCol w:w="465"/>
        <w:gridCol w:w="690"/>
        <w:gridCol w:w="1389"/>
        <w:gridCol w:w="1437"/>
        <w:gridCol w:w="1293"/>
        <w:gridCol w:w="2400"/>
        <w:gridCol w:w="99"/>
        <w:gridCol w:w="379"/>
        <w:gridCol w:w="1142"/>
        <w:gridCol w:w="1986"/>
        <w:gridCol w:w="1140"/>
        <w:gridCol w:w="943"/>
        <w:gridCol w:w="585"/>
        <w:gridCol w:w="1152"/>
        <w:gridCol w:w="16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 w:hRule="atLeast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姓名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黄伟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男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年月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198103</w:t>
            </w:r>
          </w:p>
        </w:tc>
        <w:tc>
          <w:tcPr>
            <w:tcW w:w="9876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优课评比、基本功竞赛、公开课或讲座情况</w:t>
            </w:r>
          </w:p>
        </w:tc>
        <w:tc>
          <w:tcPr>
            <w:tcW w:w="4291" w:type="dxa"/>
            <w:gridSpan w:val="4"/>
            <w:vAlign w:val="center"/>
          </w:tcPr>
          <w:p>
            <w:pPr>
              <w:ind w:firstLine="1155" w:firstLineChars="550"/>
              <w:rPr>
                <w:rFonts w:hint="eastAsia" w:ascii="仿宋_GB2312" w:eastAsia="仿宋_GB2312"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4" w:hRule="atLeast"/>
        </w:trPr>
        <w:tc>
          <w:tcPr>
            <w:tcW w:w="1419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参加工作时间</w:t>
            </w:r>
          </w:p>
        </w:tc>
        <w:tc>
          <w:tcPr>
            <w:tcW w:w="2373" w:type="dxa"/>
            <w:gridSpan w:val="3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200408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389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437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时间地点</w:t>
            </w:r>
          </w:p>
        </w:tc>
        <w:tc>
          <w:tcPr>
            <w:tcW w:w="3792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公开课（评比活动）名称</w:t>
            </w:r>
          </w:p>
        </w:tc>
        <w:tc>
          <w:tcPr>
            <w:tcW w:w="4647" w:type="dxa"/>
            <w:gridSpan w:val="4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开设范围或获奖情况</w:t>
            </w:r>
          </w:p>
        </w:tc>
        <w:tc>
          <w:tcPr>
            <w:tcW w:w="94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表彰时间</w:t>
            </w:r>
          </w:p>
        </w:tc>
        <w:tc>
          <w:tcPr>
            <w:tcW w:w="173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表彰名称</w:t>
            </w:r>
          </w:p>
        </w:tc>
        <w:tc>
          <w:tcPr>
            <w:tcW w:w="161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6" w:hRule="atLeast"/>
        </w:trPr>
        <w:tc>
          <w:tcPr>
            <w:tcW w:w="141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373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55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9876" w:type="dxa"/>
            <w:gridSpan w:val="8"/>
            <w:vMerge w:val="restart"/>
          </w:tcPr>
          <w:tbl>
            <w:tblPr>
              <w:tblStyle w:val="3"/>
              <w:tblW w:w="9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5"/>
              <w:gridCol w:w="3792"/>
              <w:gridCol w:w="464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201711泰州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评比：江苏省高中物理优秀课评比活动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江苏省二等奖（江苏省中小学教学研究室）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202311扬州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评比：江苏省高中实验教学创新设计评比活动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江苏省二等奖（江苏省中小学教学研究室）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201611南通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评比：南通市高中物理优秀课评比活动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南通市一等奖（南通市教育科学研究院）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201811南通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评比：南通市中学实验教学说课比赛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南通市一等奖（南通市教育局）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202304南通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讲座：高中物理实验教学命题特点及教学策略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南通市高中物理教师（南通市教育科学研究院）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202112宿迁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讲座：高考评价体系下物理高考备考策略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宿迁中学全体物理教师（宿迁市中小学教学研究室）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default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202111海安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default" w:ascii="楷体" w:hAnsi="楷体" w:eastAsia="楷体" w:cs="楷体"/>
                      <w:b w:val="0"/>
                      <w:bCs w:val="0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000000"/>
                      <w:sz w:val="18"/>
                      <w:szCs w:val="18"/>
                      <w:lang w:val="en-US" w:eastAsia="zh-CN"/>
                    </w:rPr>
                    <w:t>讲座：命题视角下高三物理教学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 w:val="0"/>
                      <w:bCs w:val="0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000000"/>
                      <w:sz w:val="18"/>
                      <w:szCs w:val="18"/>
                      <w:lang w:val="en-US" w:eastAsia="zh-CN"/>
                    </w:rPr>
                    <w:t>海安市全体高三物理教师（海安市教师发展中心）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202111兴化</w:t>
                  </w:r>
                </w:p>
              </w:tc>
              <w:tc>
                <w:tcPr>
                  <w:tcW w:w="37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000000"/>
                      <w:sz w:val="18"/>
                      <w:szCs w:val="18"/>
                      <w:lang w:val="en-US" w:eastAsia="zh-CN"/>
                    </w:rPr>
                    <w:t>讲座：从命题视角看高考备考</w:t>
                  </w:r>
                </w:p>
              </w:tc>
              <w:tc>
                <w:tcPr>
                  <w:tcW w:w="464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000000"/>
                      <w:sz w:val="18"/>
                      <w:szCs w:val="18"/>
                      <w:lang w:val="en-US" w:eastAsia="zh-CN"/>
                    </w:rPr>
                    <w:t>兴化市全体高三物理教师（兴化市教师发展中心）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201804海安</w:t>
                  </w:r>
                </w:p>
              </w:tc>
              <w:tc>
                <w:tcPr>
                  <w:tcW w:w="379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公开课：光电效应</w:t>
                  </w:r>
                </w:p>
              </w:tc>
              <w:tc>
                <w:tcPr>
                  <w:tcW w:w="464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山西省名师赴江苏访学活动（山西省教育科学研究院）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202304南通</w:t>
                  </w:r>
                </w:p>
              </w:tc>
              <w:tc>
                <w:tcPr>
                  <w:tcW w:w="379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公开课：高中物理图像复习专题</w:t>
                  </w:r>
                </w:p>
              </w:tc>
              <w:tc>
                <w:tcPr>
                  <w:tcW w:w="464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南通市高中物理教师（南通市教育科学研究院）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202312南通</w:t>
                  </w:r>
                </w:p>
              </w:tc>
              <w:tc>
                <w:tcPr>
                  <w:tcW w:w="379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公开课：多“面”玻璃砖</w:t>
                  </w:r>
                </w:p>
              </w:tc>
              <w:tc>
                <w:tcPr>
                  <w:tcW w:w="464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南通市高中物理教学研讨活动（南通市教师发展学院）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201610南通</w:t>
                  </w:r>
                </w:p>
              </w:tc>
              <w:tc>
                <w:tcPr>
                  <w:tcW w:w="379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公开课：摩擦力</w:t>
                  </w:r>
                </w:p>
              </w:tc>
              <w:tc>
                <w:tcPr>
                  <w:tcW w:w="464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江苏省高中物理骨干教师培训（南通大学）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201805扬州</w:t>
                  </w:r>
                </w:p>
              </w:tc>
              <w:tc>
                <w:tcPr>
                  <w:tcW w:w="379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公开课：光电效应与光的量子说</w:t>
                  </w:r>
                </w:p>
              </w:tc>
              <w:tc>
                <w:tcPr>
                  <w:tcW w:w="464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扬州市高中物理教学研讨会（扬州市教育局师资处）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2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default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202104海安</w:t>
                  </w:r>
                </w:p>
              </w:tc>
              <w:tc>
                <w:tcPr>
                  <w:tcW w:w="3792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default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公开课：波的干涉</w:t>
                  </w:r>
                </w:p>
              </w:tc>
              <w:tc>
                <w:tcPr>
                  <w:tcW w:w="464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default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建湖县高中物理教师（建湖县教育局）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91" w:type="dxa"/>
            <w:gridSpan w:val="4"/>
            <w:vMerge w:val="restart"/>
            <w:tcBorders>
              <w:top w:val="single" w:color="auto" w:sz="4" w:space="0"/>
            </w:tcBorders>
          </w:tcPr>
          <w:tbl>
            <w:tblPr>
              <w:tblStyle w:val="3"/>
              <w:tblW w:w="426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9"/>
              <w:gridCol w:w="1769"/>
              <w:gridCol w:w="1577"/>
              <w:gridCol w:w="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4" w:type="dxa"/>
              </w:trPr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 w:val="0"/>
                      <w:bCs w:val="0"/>
                      <w:color w:val="000000"/>
                      <w:spacing w:val="0"/>
                      <w:w w:val="89"/>
                      <w:kern w:val="0"/>
                      <w:sz w:val="18"/>
                      <w:szCs w:val="18"/>
                      <w:fitText w:val="696" w:id="1256012352"/>
                      <w:lang w:val="en-US" w:eastAsia="zh-CN"/>
                    </w:rPr>
                    <w:t>2021-202</w:t>
                  </w:r>
                  <w:r>
                    <w:rPr>
                      <w:rFonts w:hint="default" w:ascii="Times New Roman" w:hAnsi="Times New Roman" w:eastAsia="宋体" w:cs="Times New Roman"/>
                      <w:b w:val="0"/>
                      <w:bCs w:val="0"/>
                      <w:color w:val="000000"/>
                      <w:spacing w:val="2"/>
                      <w:w w:val="89"/>
                      <w:kern w:val="0"/>
                      <w:sz w:val="18"/>
                      <w:szCs w:val="18"/>
                      <w:fitText w:val="696" w:id="1256012352"/>
                      <w:lang w:val="en-US" w:eastAsia="zh-CN"/>
                    </w:rPr>
                    <w:t>4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南通市高中物理学科命题专家</w:t>
                  </w:r>
                </w:p>
              </w:tc>
              <w:tc>
                <w:tcPr>
                  <w:tcW w:w="157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lang w:val="en-US" w:eastAsia="zh-CN"/>
                    </w:rPr>
                    <w:t>南通市教育科学研究院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202208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海安市骨干教师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lang w:val="en-US" w:eastAsia="zh-CN"/>
                    </w:rPr>
                    <w:t>海安市教育体育局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201710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优秀教育工作者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lang w:val="en-US" w:eastAsia="zh-CN"/>
                    </w:rPr>
                    <w:t>海安县教育局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202306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嘉奖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lang w:val="en-US" w:eastAsia="zh-CN"/>
                    </w:rPr>
                    <w:t>海安市人力资源和社会保障局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202312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奥赛国一辅导老师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lang w:val="en-US" w:eastAsia="zh-CN"/>
                    </w:rPr>
                    <w:t>江苏省物理学会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201711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楷体" w:hAnsi="楷体" w:eastAsia="楷体" w:cs="楷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奥赛国一辅导老师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lang w:val="en-US" w:eastAsia="zh-CN"/>
                    </w:rPr>
                    <w:t>江苏省物理学会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201610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奥赛国一辅导老师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  <w:t>江苏省物理学会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9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18"/>
                      <w:szCs w:val="18"/>
                      <w:lang w:val="en-US" w:eastAsia="zh-CN"/>
                    </w:rPr>
                    <w:t>202309</w:t>
                  </w:r>
                </w:p>
              </w:tc>
              <w:tc>
                <w:tcPr>
                  <w:tcW w:w="17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center"/>
                    <w:textAlignment w:val="auto"/>
                    <w:rPr>
                      <w:rFonts w:hint="default" w:ascii="宋体" w:hAnsi="宋体" w:eastAsia="宋体" w:cs="宋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8"/>
                      <w:szCs w:val="18"/>
                      <w:lang w:val="en-US" w:eastAsia="zh-CN"/>
                    </w:rPr>
                    <w:t>青蓝工程优秀师徒</w:t>
                  </w:r>
                </w:p>
              </w:tc>
              <w:tc>
                <w:tcPr>
                  <w:tcW w:w="1601" w:type="dxa"/>
                  <w:gridSpan w:val="2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jc w:val="left"/>
                    <w:textAlignment w:val="auto"/>
                    <w:rPr>
                      <w:rFonts w:hint="default" w:ascii="宋体" w:hAnsi="宋体" w:eastAsia="宋体" w:cs="宋体"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15"/>
                      <w:szCs w:val="15"/>
                      <w:lang w:val="en-US" w:eastAsia="zh-CN"/>
                    </w:rPr>
                    <w:t>江苏省海安高级中学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84" w:hRule="atLeast"/>
        </w:trPr>
        <w:tc>
          <w:tcPr>
            <w:tcW w:w="141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技术资格及评审时间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373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中小学一级教师201311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现专业技术资格受聘时间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201410</w:t>
            </w:r>
          </w:p>
        </w:tc>
        <w:tc>
          <w:tcPr>
            <w:tcW w:w="9876" w:type="dxa"/>
            <w:gridSpan w:val="8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8" w:hRule="atLeast"/>
        </w:trPr>
        <w:tc>
          <w:tcPr>
            <w:tcW w:w="141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业院校、专业及时间</w:t>
            </w:r>
          </w:p>
        </w:tc>
        <w:tc>
          <w:tcPr>
            <w:tcW w:w="10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学历1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本科 淮阴师范学院 物理学 200406</w:t>
            </w:r>
          </w:p>
        </w:tc>
        <w:tc>
          <w:tcPr>
            <w:tcW w:w="9876" w:type="dxa"/>
            <w:gridSpan w:val="8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7" w:hRule="atLeast"/>
        </w:trPr>
        <w:tc>
          <w:tcPr>
            <w:tcW w:w="1419" w:type="dxa"/>
            <w:vMerge w:val="continue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学历2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9876" w:type="dxa"/>
            <w:gridSpan w:val="8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1" w:hRule="atLeast"/>
        </w:trPr>
        <w:tc>
          <w:tcPr>
            <w:tcW w:w="1419" w:type="dxa"/>
            <w:vMerge w:val="continue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1"/>
                <w:szCs w:val="21"/>
              </w:rPr>
              <w:t>学历3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9876" w:type="dxa"/>
            <w:gridSpan w:val="8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7" w:hRule="atLeast"/>
        </w:trPr>
        <w:tc>
          <w:tcPr>
            <w:tcW w:w="6336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专业工作简历</w:t>
            </w:r>
          </w:p>
        </w:tc>
        <w:tc>
          <w:tcPr>
            <w:tcW w:w="1437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8439" w:type="dxa"/>
            <w:gridSpan w:val="7"/>
            <w:vAlign w:val="center"/>
          </w:tcPr>
          <w:p>
            <w:pPr>
              <w:jc w:val="left"/>
              <w:rPr>
                <w:rFonts w:hint="default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任现职前（根据中级申报表填写）年限：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6年</w:t>
            </w:r>
          </w:p>
        </w:tc>
        <w:tc>
          <w:tcPr>
            <w:tcW w:w="4291" w:type="dxa"/>
            <w:gridSpan w:val="4"/>
          </w:tcPr>
          <w:p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2" w:hRule="atLeast"/>
        </w:trPr>
        <w:tc>
          <w:tcPr>
            <w:tcW w:w="6336" w:type="dxa"/>
            <w:gridSpan w:val="7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37" w:type="dxa"/>
            <w:vMerge w:val="continue"/>
            <w:tcBorders>
              <w:top w:val="single" w:color="auto" w:sz="6" w:space="0"/>
              <w:bottom w:val="nil"/>
            </w:tcBorders>
          </w:tcPr>
          <w:p>
            <w:pPr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478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3128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4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291" w:type="dxa"/>
            <w:gridSpan w:val="4"/>
            <w:vMerge w:val="restart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1419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起止时间</w:t>
            </w:r>
          </w:p>
        </w:tc>
        <w:tc>
          <w:tcPr>
            <w:tcW w:w="2838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岗位及任教学科</w:t>
            </w:r>
          </w:p>
        </w:tc>
        <w:tc>
          <w:tcPr>
            <w:tcW w:w="2079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任何职</w:t>
            </w:r>
          </w:p>
        </w:tc>
        <w:tc>
          <w:tcPr>
            <w:tcW w:w="1437" w:type="dxa"/>
            <w:vMerge w:val="restart"/>
            <w:tcBorders>
              <w:top w:val="nil"/>
              <w:bottom w:val="single" w:color="auto" w:sz="6" w:space="0"/>
            </w:tcBorders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</w:t>
            </w:r>
            <w:r>
              <w:rPr>
                <w:rFonts w:hint="eastAsia" w:ascii="仿宋_GB2312" w:eastAsia="仿宋_GB2312"/>
                <w:color w:val="000000"/>
                <w:spacing w:val="-20"/>
                <w:sz w:val="22"/>
                <w:szCs w:val="22"/>
              </w:rPr>
              <w:t>合计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:</w:t>
            </w:r>
            <w:r>
              <w:rPr>
                <w:rFonts w:hint="eastAsia" w:ascii="仿宋_GB2312" w:eastAsia="仿宋_GB2312"/>
                <w:color w:val="000000"/>
                <w:spacing w:val="-2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293" w:type="dxa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实岗班主任</w:t>
            </w:r>
          </w:p>
        </w:tc>
        <w:tc>
          <w:tcPr>
            <w:tcW w:w="478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3128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毕业班（2023年前）</w:t>
            </w:r>
          </w:p>
        </w:tc>
        <w:tc>
          <w:tcPr>
            <w:tcW w:w="1140" w:type="dxa"/>
            <w:tcBorders>
              <w:bottom w:val="single" w:color="auto" w:sz="6" w:space="0"/>
            </w:tcBorders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1.5</w:t>
            </w:r>
          </w:p>
        </w:tc>
        <w:tc>
          <w:tcPr>
            <w:tcW w:w="4291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419" w:type="dxa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838" w:type="dxa"/>
            <w:gridSpan w:val="4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079" w:type="dxa"/>
            <w:gridSpan w:val="2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37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9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（含副职）</w:t>
            </w:r>
          </w:p>
        </w:tc>
        <w:tc>
          <w:tcPr>
            <w:tcW w:w="478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2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副班主任</w:t>
            </w:r>
          </w:p>
        </w:tc>
        <w:tc>
          <w:tcPr>
            <w:tcW w:w="1140" w:type="dxa"/>
            <w:vMerge w:val="restart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291" w:type="dxa"/>
            <w:gridSpan w:val="4"/>
            <w:vMerge w:val="restart"/>
            <w:tcBorders>
              <w:top w:val="single" w:color="auto" w:sz="4" w:space="0"/>
            </w:tcBorders>
          </w:tcPr>
          <w:p>
            <w:pPr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>继续教育情况：</w:t>
            </w: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>近5年总学时850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 xml:space="preserve">2019年114学时  2020年136学时 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 xml:space="preserve">2021年186学时  2022年164学时 </w:t>
            </w:r>
          </w:p>
          <w:p>
            <w:pPr>
              <w:jc w:val="left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lang w:val="en-US" w:eastAsia="zh-CN"/>
              </w:rPr>
              <w:t xml:space="preserve">2023年226学时  2021、2023公需课24学时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6336" w:type="dxa"/>
            <w:gridSpan w:val="7"/>
            <w:vMerge w:val="restart"/>
            <w:vAlign w:val="center"/>
          </w:tcPr>
          <w:tbl>
            <w:tblPr>
              <w:tblStyle w:val="3"/>
              <w:tblpPr w:leftFromText="180" w:rightFromText="180" w:vertAnchor="text" w:horzAnchor="page" w:tblpX="145" w:tblpY="-4557"/>
              <w:tblOverlap w:val="never"/>
              <w:tblW w:w="633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14"/>
              <w:gridCol w:w="2838"/>
              <w:gridCol w:w="20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2004.9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.7</w:t>
                  </w:r>
                </w:p>
              </w:tc>
              <w:tc>
                <w:tcPr>
                  <w:tcW w:w="2838" w:type="dxa"/>
                  <w:vAlign w:val="top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江苏省沭阳高级中学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  <w:lang w:val="en-US" w:eastAsia="zh-CN"/>
                    </w:rPr>
                    <w:t>高一物理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班主任（1）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2006.9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2007.7</w:t>
                  </w:r>
                </w:p>
              </w:tc>
              <w:tc>
                <w:tcPr>
                  <w:tcW w:w="2838" w:type="dxa"/>
                  <w:vAlign w:val="top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江苏省沭阳高级中学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  <w:lang w:val="en-US" w:eastAsia="zh-CN"/>
                    </w:rPr>
                    <w:t>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班主任（1）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2007.9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2008.7</w:t>
                  </w:r>
                </w:p>
              </w:tc>
              <w:tc>
                <w:tcPr>
                  <w:tcW w:w="2838" w:type="dxa"/>
                  <w:vAlign w:val="top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江苏省沭阳高级中学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  <w:lang w:val="en-US" w:eastAsia="zh-CN"/>
                    </w:rPr>
                    <w:t>高三物理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副班主任、毕业班（1）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2008.9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2009.7</w:t>
                  </w:r>
                </w:p>
              </w:tc>
              <w:tc>
                <w:tcPr>
                  <w:tcW w:w="2838" w:type="dxa"/>
                  <w:vAlign w:val="top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南师大二附中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  <w:lang w:val="en-US" w:eastAsia="zh-CN"/>
                    </w:rPr>
                    <w:t>高一、高二物理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班主任（1）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2009.9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.7</w:t>
                  </w:r>
                </w:p>
              </w:tc>
              <w:tc>
                <w:tcPr>
                  <w:tcW w:w="2838" w:type="dxa"/>
                  <w:vAlign w:val="top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  <w:lang w:val="en-US" w:eastAsia="zh-CN"/>
                    </w:rPr>
                    <w:t>高一、高二物理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奥赛辅导（四年折算2）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2013.9-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2014.7</w:t>
                  </w:r>
                </w:p>
              </w:tc>
              <w:tc>
                <w:tcPr>
                  <w:tcW w:w="2838" w:type="dxa"/>
                  <w:vAlign w:val="top"/>
                </w:tcPr>
                <w:p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6"/>
                      <w:szCs w:val="16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江苏省海安高级中学高三物理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毕业班（0.5）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.9-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2015.7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6"/>
                      <w:szCs w:val="16"/>
                      <w:lang w:val="en-US" w:eastAsia="zh-CN"/>
                    </w:rPr>
                    <w:t>高一物理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班主任（1）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.9-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201</w:t>
                  </w:r>
                  <w:r>
                    <w:rPr>
                      <w:rFonts w:hint="eastAsia" w:ascii="宋体" w:hAnsi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6"/>
                      <w:szCs w:val="16"/>
                      <w:lang w:val="en-US" w:eastAsia="zh-CN"/>
                    </w:rPr>
                    <w:t>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奥赛辅导（0.5）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.9-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201</w:t>
                  </w:r>
                  <w:r>
                    <w:rPr>
                      <w:rFonts w:hint="eastAsia" w:ascii="宋体" w:hAnsi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kern w:val="2"/>
                      <w:sz w:val="16"/>
                      <w:szCs w:val="16"/>
                      <w:lang w:val="en-US" w:eastAsia="zh-CN" w:bidi="ar-SA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6"/>
                      <w:szCs w:val="16"/>
                      <w:lang w:val="en-US" w:eastAsia="zh-CN"/>
                    </w:rPr>
                    <w:t>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奥赛辅导（0.5）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7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2018.7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6"/>
                      <w:szCs w:val="16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6"/>
                      <w:szCs w:val="16"/>
                      <w:lang w:val="en-US" w:eastAsia="zh-CN"/>
                    </w:rPr>
                    <w:t>高一物理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奥赛辅导（0.5）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8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2019.7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5"/>
                      <w:szCs w:val="15"/>
                      <w:lang w:val="en-US" w:eastAsia="zh-CN"/>
                    </w:rPr>
                    <w:t>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奥赛辅导（0.5）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2020.7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  <w:lang w:val="en-US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5"/>
                      <w:szCs w:val="15"/>
                      <w:lang w:val="en-US" w:eastAsia="zh-CN"/>
                    </w:rPr>
                    <w:t>高三物理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毕业班（0.5）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2021.7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  <w:lang w:val="en-US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5"/>
                      <w:szCs w:val="15"/>
                      <w:lang w:val="en-US" w:eastAsia="zh-CN"/>
                    </w:rPr>
                    <w:t>高一物理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班主任（1）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21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2022.7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5"/>
                      <w:szCs w:val="15"/>
                      <w:lang w:val="en-US" w:eastAsia="zh-CN"/>
                    </w:rPr>
                    <w:t>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班主任（1）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2023.7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5"/>
                      <w:szCs w:val="15"/>
                      <w:lang w:val="en-US" w:eastAsia="zh-CN"/>
                    </w:rPr>
                    <w:t>高三物理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毕业班（0.5）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" w:hRule="atLeast"/>
              </w:trPr>
              <w:tc>
                <w:tcPr>
                  <w:tcW w:w="1414" w:type="dxa"/>
                  <w:vAlign w:val="top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9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18"/>
                      <w:szCs w:val="18"/>
                      <w:lang w:val="en-US" w:eastAsia="zh-CN"/>
                    </w:rPr>
                    <w:t>2024.7</w:t>
                  </w:r>
                </w:p>
              </w:tc>
              <w:tc>
                <w:tcPr>
                  <w:tcW w:w="283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center"/>
                    <w:textAlignment w:val="auto"/>
                    <w:rPr>
                      <w:rFonts w:hint="eastAsia" w:ascii="楷体" w:hAnsi="楷体" w:eastAsia="楷体" w:cs="楷体"/>
                      <w:b/>
                      <w:bCs/>
                      <w:kern w:val="2"/>
                      <w:sz w:val="15"/>
                      <w:szCs w:val="15"/>
                      <w:lang w:val="en-US" w:eastAsia="zh-CN" w:bidi="ar-SA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sz w:val="15"/>
                      <w:szCs w:val="15"/>
                    </w:rPr>
                    <w:t>江苏省海安高级中学</w:t>
                  </w:r>
                  <w:r>
                    <w:rPr>
                      <w:rFonts w:hint="eastAsia" w:ascii="楷体" w:hAnsi="楷体" w:eastAsia="楷体" w:cs="楷体"/>
                      <w:b/>
                      <w:bCs/>
                      <w:color w:val="auto"/>
                      <w:kern w:val="0"/>
                      <w:sz w:val="15"/>
                      <w:szCs w:val="15"/>
                      <w:lang w:val="en-US" w:eastAsia="zh-CN"/>
                    </w:rPr>
                    <w:t>高二物理</w:t>
                  </w:r>
                </w:p>
              </w:tc>
              <w:tc>
                <w:tcPr>
                  <w:tcW w:w="2086" w:type="dxa"/>
                  <w:vAlign w:val="center"/>
                </w:tcPr>
                <w:p>
                  <w:pPr>
                    <w:jc w:val="both"/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color w:val="000000"/>
                      <w:sz w:val="18"/>
                      <w:szCs w:val="18"/>
                      <w:vertAlign w:val="baseline"/>
                      <w:lang w:val="en-US" w:eastAsia="zh-CN"/>
                    </w:rPr>
                    <w:t>奥赛辅导（0.5）</w:t>
                  </w:r>
                </w:p>
              </w:tc>
            </w:tr>
          </w:tbl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37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9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7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2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4" w:hRule="atLeast"/>
        </w:trPr>
        <w:tc>
          <w:tcPr>
            <w:tcW w:w="6336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37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9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7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2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学科（教研）组长</w:t>
            </w:r>
          </w:p>
        </w:tc>
        <w:tc>
          <w:tcPr>
            <w:tcW w:w="1140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37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9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2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备课组长</w:t>
            </w:r>
          </w:p>
        </w:tc>
        <w:tc>
          <w:tcPr>
            <w:tcW w:w="1140" w:type="dxa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291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37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9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ind w:firstLine="420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心理健康教师</w:t>
            </w:r>
          </w:p>
        </w:tc>
        <w:tc>
          <w:tcPr>
            <w:tcW w:w="47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312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2.5</w:t>
            </w:r>
          </w:p>
        </w:tc>
        <w:tc>
          <w:tcPr>
            <w:tcW w:w="429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2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8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52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61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8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52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152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61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2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5313" w:type="dxa"/>
            <w:gridSpan w:val="5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论文（论著）标题</w:t>
            </w:r>
          </w:p>
        </w:tc>
        <w:tc>
          <w:tcPr>
            <w:tcW w:w="3126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获奖论文单位</w:t>
            </w:r>
          </w:p>
        </w:tc>
        <w:tc>
          <w:tcPr>
            <w:tcW w:w="1528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152" w:type="dxa"/>
            <w:vMerge w:val="continue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611" w:type="dxa"/>
            <w:vMerge w:val="continue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77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9876" w:type="dxa"/>
            <w:gridSpan w:val="8"/>
            <w:vAlign w:val="center"/>
          </w:tcPr>
          <w:tbl>
            <w:tblPr>
              <w:tblStyle w:val="3"/>
              <w:tblpPr w:leftFromText="180" w:rightFromText="180" w:vertAnchor="text" w:horzAnchor="page" w:tblpX="107" w:tblpY="9"/>
              <w:tblOverlap w:val="never"/>
              <w:tblW w:w="9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9"/>
              <w:gridCol w:w="5329"/>
              <w:gridCol w:w="31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9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32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sz w:val="21"/>
                      <w:szCs w:val="21"/>
                      <w:lang w:val="en-US" w:eastAsia="zh-CN"/>
                    </w:rPr>
                    <w:t>202105</w:t>
                  </w:r>
                </w:p>
              </w:tc>
              <w:tc>
                <w:tcPr>
                  <w:tcW w:w="5329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28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1"/>
                      <w:szCs w:val="21"/>
                      <w:lang w:eastAsia="zh-CN"/>
                    </w:rPr>
                    <w:t>《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lang w:val="en-US" w:eastAsia="zh-CN"/>
                    </w:rPr>
                    <w:t>Ba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subscript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lang w:val="en-US" w:eastAsia="zh-CN"/>
                    </w:rPr>
                    <w:t>La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subscript"/>
                      <w:lang w:val="en-US" w:eastAsia="zh-CN"/>
                    </w:rPr>
                    <w:t>8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>(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lang w:val="en-US" w:eastAsia="zh-CN"/>
                    </w:rPr>
                    <w:t>SiO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subscript"/>
                      <w:lang w:val="en-US" w:eastAsia="zh-CN"/>
                    </w:rPr>
                    <w:t>4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>)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subscript"/>
                      <w:lang w:val="en-US" w:eastAsia="zh-CN"/>
                    </w:rPr>
                    <w:t>6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>O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subscript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lang w:val="en-US" w:eastAsia="zh-CN"/>
                    </w:rPr>
                    <w:t>:Dy</w:t>
                  </w:r>
                  <w:r>
                    <w:rPr>
                      <w:rFonts w:hint="default" w:ascii="Times New Roman" w:hAnsi="Times New Roman" w:eastAsia="楷体" w:cs="Times New Roman"/>
                      <w:sz w:val="21"/>
                      <w:szCs w:val="21"/>
                      <w:vertAlign w:val="superscript"/>
                      <w:lang w:val="en-US" w:eastAsia="zh-CN"/>
                    </w:rPr>
                    <w:t>3+</w:t>
                  </w:r>
                  <w:r>
                    <w:rPr>
                      <w:rFonts w:hint="eastAsia" w:ascii="楷体" w:hAnsi="楷体" w:eastAsia="楷体" w:cs="楷体"/>
                      <w:sz w:val="21"/>
                      <w:szCs w:val="21"/>
                      <w:lang w:eastAsia="zh-CN"/>
                    </w:rPr>
                    <w:t>荧光粉的制备及发光性能研究》</w:t>
                  </w:r>
                </w:p>
              </w:tc>
              <w:tc>
                <w:tcPr>
                  <w:tcW w:w="3124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32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1"/>
                      <w:szCs w:val="21"/>
                      <w:lang w:eastAsia="zh-CN"/>
                    </w:rPr>
                    <w:t>《中国陶瓷》</w:t>
                  </w:r>
                  <w:r>
                    <w:rPr>
                      <w:rFonts w:hint="eastAsia" w:ascii="楷体" w:hAnsi="楷体" w:eastAsia="楷体" w:cs="楷体"/>
                      <w:sz w:val="21"/>
                      <w:szCs w:val="21"/>
                      <w:lang w:val="en-US" w:eastAsia="zh-CN"/>
                    </w:rPr>
                    <w:t>中文核心期刊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9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32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</w:rPr>
                    <w:t>201906</w:t>
                  </w:r>
                </w:p>
              </w:tc>
              <w:tc>
                <w:tcPr>
                  <w:tcW w:w="5329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28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《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</w:rPr>
                    <w:t>提升学生科学思维能力的物理教学探讨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》</w:t>
                  </w:r>
                </w:p>
              </w:tc>
              <w:tc>
                <w:tcPr>
                  <w:tcW w:w="3124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32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《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</w:rPr>
                    <w:t>物理之友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》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江苏省教育厅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9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32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</w:rPr>
                    <w:t>2021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10</w:t>
                  </w:r>
                </w:p>
              </w:tc>
              <w:tc>
                <w:tcPr>
                  <w:tcW w:w="5329" w:type="dxa"/>
                  <w:vAlign w:val="center"/>
                </w:tcPr>
                <w:p>
                  <w:pPr>
                    <w:adjustRightInd w:val="0"/>
                    <w:snapToGrid w:val="0"/>
                    <w:spacing w:line="28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《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</w:rPr>
                    <w:t>高中物理教学中问题情境创设研究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》</w:t>
                  </w:r>
                </w:p>
              </w:tc>
              <w:tc>
                <w:tcPr>
                  <w:tcW w:w="3124" w:type="dxa"/>
                  <w:vAlign w:val="center"/>
                </w:tcPr>
                <w:p>
                  <w:pPr>
                    <w:widowControl/>
                    <w:adjustRightInd w:val="0"/>
                    <w:snapToGrid w:val="0"/>
                    <w:spacing w:line="320" w:lineRule="exact"/>
                    <w:jc w:val="center"/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《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</w:rPr>
                    <w:t>高考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eastAsia="zh-CN"/>
                    </w:rPr>
                    <w:t>》</w:t>
                  </w:r>
                  <w:r>
                    <w:rPr>
                      <w:rFonts w:hint="eastAsia" w:ascii="楷体" w:hAnsi="楷体" w:eastAsia="楷体" w:cs="楷体"/>
                      <w:b w:val="0"/>
                      <w:bCs w:val="0"/>
                      <w:color w:val="auto"/>
                      <w:kern w:val="0"/>
                      <w:sz w:val="21"/>
                      <w:szCs w:val="21"/>
                      <w:lang w:val="en-US" w:eastAsia="zh-CN"/>
                    </w:rPr>
                    <w:t>长春市委宣传部</w:t>
                  </w:r>
                </w:p>
              </w:tc>
            </w:tr>
          </w:tbl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291" w:type="dxa"/>
            <w:gridSpan w:val="4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     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年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</w:tbl>
    <w:p>
      <w:pPr>
        <w:rPr>
          <w:rFonts w:ascii="仿宋_GB2312" w:eastAsia="仿宋_GB2312"/>
          <w:color w:val="000000"/>
        </w:rPr>
        <w:sectPr>
          <w:pgSz w:w="23808" w:h="16840" w:orient="landscape"/>
          <w:pgMar w:top="1474" w:right="1440" w:bottom="1474" w:left="1440" w:header="851" w:footer="992" w:gutter="0"/>
          <w:pgNumType w:start="24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mYwYmEwYTA4ODVkY2U5NThlNjM2YmEzNTYwNzEifQ=="/>
  </w:docVars>
  <w:rsids>
    <w:rsidRoot w:val="17AC7D95"/>
    <w:rsid w:val="01CF1AC3"/>
    <w:rsid w:val="04B844FD"/>
    <w:rsid w:val="05B20F4D"/>
    <w:rsid w:val="0E330DCF"/>
    <w:rsid w:val="0F59068B"/>
    <w:rsid w:val="15127C5A"/>
    <w:rsid w:val="15592ED7"/>
    <w:rsid w:val="17AC7D95"/>
    <w:rsid w:val="183E6572"/>
    <w:rsid w:val="1F5E5117"/>
    <w:rsid w:val="1FA377DE"/>
    <w:rsid w:val="1FFF4542"/>
    <w:rsid w:val="23A1553E"/>
    <w:rsid w:val="2C9269C5"/>
    <w:rsid w:val="2D634703"/>
    <w:rsid w:val="2DF857E7"/>
    <w:rsid w:val="30BF083E"/>
    <w:rsid w:val="31293F09"/>
    <w:rsid w:val="326613C0"/>
    <w:rsid w:val="36331599"/>
    <w:rsid w:val="36EB413B"/>
    <w:rsid w:val="393777E0"/>
    <w:rsid w:val="3C495460"/>
    <w:rsid w:val="3D7405F1"/>
    <w:rsid w:val="3E210442"/>
    <w:rsid w:val="3F9B043F"/>
    <w:rsid w:val="44AC7DD7"/>
    <w:rsid w:val="476F0BC1"/>
    <w:rsid w:val="4B454B81"/>
    <w:rsid w:val="50BB0282"/>
    <w:rsid w:val="53BE36A2"/>
    <w:rsid w:val="54755CE7"/>
    <w:rsid w:val="56060F46"/>
    <w:rsid w:val="57C540DC"/>
    <w:rsid w:val="58B7551D"/>
    <w:rsid w:val="5B8B62C8"/>
    <w:rsid w:val="5E587A58"/>
    <w:rsid w:val="61271777"/>
    <w:rsid w:val="61392612"/>
    <w:rsid w:val="614E6EF1"/>
    <w:rsid w:val="61672B5B"/>
    <w:rsid w:val="629E2D57"/>
    <w:rsid w:val="637C3400"/>
    <w:rsid w:val="6603588E"/>
    <w:rsid w:val="67F85E08"/>
    <w:rsid w:val="6CA43E69"/>
    <w:rsid w:val="76EF6C8C"/>
    <w:rsid w:val="79142376"/>
    <w:rsid w:val="7923015C"/>
    <w:rsid w:val="792F71B0"/>
    <w:rsid w:val="7A157A2C"/>
    <w:rsid w:val="7B406801"/>
    <w:rsid w:val="7C887303"/>
    <w:rsid w:val="7DF1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1566</Words>
  <Characters>2001</Characters>
  <Lines>0</Lines>
  <Paragraphs>0</Paragraphs>
  <TotalTime>1</TotalTime>
  <ScaleCrop>false</ScaleCrop>
  <LinksUpToDate>false</LinksUpToDate>
  <CharactersWithSpaces>2054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2024-07-25T11:24:00Z</dcterms:created>
  <dc:creator>小伟</dc:creator>
  <cp:lastModifiedBy>小伟</cp:lastModifiedBy>
  <dcterms:modified xsi:type="dcterms:W3CDTF">2024-08-01T14:03:12Z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C797ECBAA4684F32966619E0DADCC63A_13</vt:lpwstr>
  </property>
</Properties>
</file>