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附件2</w:t>
      </w:r>
    </w:p>
    <w:p>
      <w:pPr>
        <w:jc w:val="center"/>
        <w:rPr>
          <w:rFonts w:ascii="方正大标宋简体" w:hAnsi="黑体" w:eastAsia="方正大标宋简体" w:cs="黑体"/>
          <w:sz w:val="36"/>
          <w:szCs w:val="36"/>
        </w:rPr>
      </w:pPr>
      <w:r>
        <w:rPr>
          <w:rFonts w:hint="eastAsia" w:ascii="方正大标宋简体" w:hAnsi="黑体" w:eastAsia="方正大标宋简体" w:cs="黑体"/>
          <w:sz w:val="36"/>
          <w:szCs w:val="36"/>
        </w:rPr>
        <w:t>南通市申报教师专业资格人员师德综合考核表</w:t>
      </w:r>
    </w:p>
    <w:tbl>
      <w:tblPr>
        <w:tblStyle w:val="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548"/>
        <w:gridCol w:w="618"/>
        <w:gridCol w:w="739"/>
        <w:gridCol w:w="577"/>
        <w:gridCol w:w="801"/>
        <w:gridCol w:w="1145"/>
        <w:gridCol w:w="188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姓  名</w:t>
            </w:r>
          </w:p>
        </w:tc>
        <w:tc>
          <w:tcPr>
            <w:tcW w:w="190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黄伟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申报资格</w:t>
            </w:r>
          </w:p>
        </w:tc>
        <w:tc>
          <w:tcPr>
            <w:tcW w:w="3458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</w:rPr>
              <w:t>中小学高级教师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工作单位及职务</w:t>
            </w:r>
          </w:p>
        </w:tc>
        <w:tc>
          <w:tcPr>
            <w:tcW w:w="3283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江苏省海安高级中学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教师</w:t>
            </w: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身份证号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32132219810303741X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9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德育工作或师德师风方面表彰奖励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荣誉称号</w:t>
            </w:r>
          </w:p>
        </w:tc>
        <w:tc>
          <w:tcPr>
            <w:tcW w:w="345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颁奖部门</w:t>
            </w:r>
          </w:p>
        </w:tc>
        <w:tc>
          <w:tcPr>
            <w:tcW w:w="212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竞赛辅导指导老师</w:t>
            </w:r>
          </w:p>
        </w:tc>
        <w:tc>
          <w:tcPr>
            <w:tcW w:w="345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江苏省物理学会</w:t>
            </w:r>
          </w:p>
        </w:tc>
        <w:tc>
          <w:tcPr>
            <w:tcW w:w="2125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1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优秀教育工作者</w:t>
            </w:r>
          </w:p>
        </w:tc>
        <w:tc>
          <w:tcPr>
            <w:tcW w:w="3450" w:type="dxa"/>
            <w:gridSpan w:val="5"/>
            <w:shd w:val="clear" w:color="auto" w:fill="auto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海安市教育局</w:t>
            </w:r>
          </w:p>
        </w:tc>
        <w:tc>
          <w:tcPr>
            <w:tcW w:w="2125" w:type="dxa"/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201710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1" w:type="dxa"/>
            <w:gridSpan w:val="3"/>
            <w:shd w:val="clear" w:color="auto" w:fill="auto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师德师风方面处分记录</w:t>
            </w:r>
          </w:p>
        </w:tc>
        <w:tc>
          <w:tcPr>
            <w:tcW w:w="5575" w:type="dxa"/>
            <w:gridSpan w:val="6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9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近五年育人事迹小结（1000字左右）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5" w:hRule="atLeast"/>
        </w:trPr>
        <w:tc>
          <w:tcPr>
            <w:tcW w:w="8296" w:type="dxa"/>
            <w:gridSpan w:val="9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在高中物理教学岗位上已经满20年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除了在拔尖人才培养上做出了自己一份努力，对家庭困难学生的个体帮扶、学习困难学生的个别辅导也取得了显著成效。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textAlignment w:val="auto"/>
              <w:rPr>
                <w:rFonts w:hint="default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在拔尖创新人才培养方面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助力学生实现自我提升。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辅导过的于某诚在第四十届全国中学生物理竞赛中荣获一等奖；今年春天还被南通市教育局聘请为南通市2024届高三拔尖创新人才培养导师，为南通市拔尖创新人才培养对象开设《高中物理电学重难点突破》公开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2021年暑假，高一年级选科分班后，我接手做了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高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二（6）班班主任。班上的一个学生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从第一次月考第12名，滑至期中考试第29名。而且也发现该学生第一次月考之后，从原来的和同学之间有说有笑变得少言寡语，常常默默地坐在自己的位置，脸上毫无表情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。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我的判断是该学生的学习成绩出现起伏，与同学交往出现明显变化，必定有某些原因。我主动询问该同学原因，他只是说没有什么，不愿说出实情。于是我在国庆节期间到他家进行家访，才了解到真相。孩子父亲得了病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术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后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半身不遂失去了劳动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力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孩子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妈妈一边照顾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孩子爸爸和孩子上学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一边打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着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零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工，一个人支撑着这个家庭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为了节省孩子上学放学的时间，妈妈在学校附近租了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一个车库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一家人就挤在一个低矮的车库里生活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正因为家庭的变故，才是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学习和习性起伏变化的原因。于是，我先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帮他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向学校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申请了海安市的特困家庭补助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和学校伙食费补助。同时，在学校我有意无意地经常性地和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谈心聊天，帮助他树立克服困难、迎接挑战的勇气和信心；我请班上的同学主动接近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与他谈学习、谈生活、谈未来；期间我也经常和家长保持联系，让家长也要在逆境中培养孩子的坚强与坚持。一段时间后，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的情绪明显好转，生活态度变得积极阳光，期末成绩幅升至第24名，第二学期期中排名上升至第22名，最后期末考试成绩已经到班级第11名。2023年高考，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龙以604的成绩被三峡大学电气工程专业录取。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2023届高三（6）班崔某淼同学，两次模拟考试成绩总分都不错，但两次模考物理成绩都是四十几分。距离高考只有两个月左右的时间，崔某淼因物理学科的成绩而苦恼不已，也影响了她其他学科的复习效果。我就主动找崔某淼谈心，帮助她树立物理学习的信心，确定高考物理成绩目标，制定考前复习计划。第二次模拟考试后，每天晚自习结束后，22:10-23:00之间，崔某淼和她爸爸到我办公室，我根据她的具体情况，无偿给她个性化地辅导，查漏补缺。慢慢地，她的物理学习信心提升了，原来的拿到问题不愿思考、不会思考的习惯改善了，对有难度的问题从原来的逃避也变得能积极思考、应对了。最终，崔某淼高考的物理成绩是87分，总分598分，被华中农业大学水产类专业录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firstLine="480" w:firstLineChars="200"/>
              <w:jc w:val="left"/>
              <w:textAlignment w:val="auto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在我的教学经历中，诸如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于某诚、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储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某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</w:rPr>
              <w:t>龙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" w:eastAsia="仿宋_GB2312" w:cs="仿宋"/>
                <w:color w:val="000000"/>
                <w:sz w:val="24"/>
                <w:szCs w:val="24"/>
                <w:lang w:val="en-US" w:eastAsia="zh-CN"/>
              </w:rPr>
              <w:t>崔某淼的事例还有不少。正因为我的个人努力与付出，一方面使这些学生能顺利地完成高中学业，进入理想中的高校学习，达成了个人和家庭的阶段性理想；另一方面，更重要的是培养了这些学生如何积极面对困难，如何通过坚持和努力走出困境，使学生养成了一种积极生活的态度，这将是我教师职业的荣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296" w:type="dxa"/>
            <w:gridSpan w:val="9"/>
            <w:shd w:val="clear" w:color="auto" w:fill="auto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本人对育人事迹真实性承诺：</w:t>
            </w: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                     签名：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96" w:type="dxa"/>
            <w:gridSpan w:val="9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296" w:type="dxa"/>
            <w:gridSpan w:val="9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评议人员</w:t>
            </w:r>
          </w:p>
        </w:tc>
        <w:tc>
          <w:tcPr>
            <w:tcW w:w="1934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学生评议</w:t>
            </w:r>
          </w:p>
        </w:tc>
        <w:tc>
          <w:tcPr>
            <w:tcW w:w="1946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家长评议</w:t>
            </w:r>
          </w:p>
        </w:tc>
        <w:tc>
          <w:tcPr>
            <w:tcW w:w="231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评议人数</w:t>
            </w:r>
          </w:p>
        </w:tc>
        <w:tc>
          <w:tcPr>
            <w:tcW w:w="1934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946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31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评议优秀率</w:t>
            </w:r>
          </w:p>
        </w:tc>
        <w:tc>
          <w:tcPr>
            <w:tcW w:w="1934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946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31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296" w:type="dxa"/>
            <w:gridSpan w:val="9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学校教职工总数</w:t>
            </w:r>
          </w:p>
        </w:tc>
        <w:tc>
          <w:tcPr>
            <w:tcW w:w="1934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参加人数</w:t>
            </w:r>
          </w:p>
        </w:tc>
        <w:tc>
          <w:tcPr>
            <w:tcW w:w="1946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同意人数</w:t>
            </w:r>
          </w:p>
        </w:tc>
        <w:tc>
          <w:tcPr>
            <w:tcW w:w="231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不同意人数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946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313" w:type="dxa"/>
            <w:gridSpan w:val="2"/>
            <w:shd w:val="clear" w:color="auto" w:fill="auto"/>
          </w:tcPr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</w:trPr>
        <w:tc>
          <w:tcPr>
            <w:tcW w:w="8296" w:type="dxa"/>
            <w:gridSpan w:val="9"/>
            <w:shd w:val="clear" w:color="auto" w:fill="auto"/>
          </w:tcPr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育人事迹公示时间：           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单位主要负责人签名：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单位盖章： </w:t>
            </w:r>
          </w:p>
          <w:p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  <w:p>
            <w:pPr>
              <w:ind w:firstLine="480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时间：</w:t>
            </w:r>
          </w:p>
          <w:p>
            <w:pPr>
              <w:ind w:firstLine="480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</w:tbl>
    <w:p>
      <w:pPr>
        <w:rPr>
          <w:rFonts w:hint="eastAsia" w:ascii="仿宋_GB2312" w:hAnsi="仿宋" w:eastAsia="仿宋_GB2312" w:cs="仿宋"/>
          <w:szCs w:val="21"/>
        </w:rPr>
      </w:pPr>
      <w:r>
        <w:rPr>
          <w:rFonts w:hint="eastAsia" w:ascii="仿宋_GB2312" w:hAnsi="仿宋" w:eastAsia="仿宋_GB2312" w:cs="仿宋"/>
          <w:szCs w:val="21"/>
        </w:rPr>
        <w:t>注：1.育人事迹小结围绕立足岗位关爱学生身心健康、促进学生转化提升、做好家访工作、管理服务育人、参与社团指导等方面作写实性总结；2.参加评议的学生、家长为申报人2023学年度任教班级对象至少两个班；3.参加评议的同事为申报人2023学年度任教年级教师；4.民意测评参加对象为全校在编在岗教职工；5.3和4的参与率均不得低于相应总人数的70%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Arial Unicode MS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mYwYmEwYTA4ODVkY2U5NThlNjM2YmEzNTYwNzEifQ=="/>
  </w:docVars>
  <w:rsids>
    <w:rsidRoot w:val="7D0A6382"/>
    <w:rsid w:val="021400DD"/>
    <w:rsid w:val="1058541C"/>
    <w:rsid w:val="105D1416"/>
    <w:rsid w:val="11C10E95"/>
    <w:rsid w:val="12ED1816"/>
    <w:rsid w:val="169E17A5"/>
    <w:rsid w:val="17B967B8"/>
    <w:rsid w:val="1A7673F8"/>
    <w:rsid w:val="1C9D42AD"/>
    <w:rsid w:val="1DCE5235"/>
    <w:rsid w:val="1EAB0F03"/>
    <w:rsid w:val="22CE51C0"/>
    <w:rsid w:val="260B1D32"/>
    <w:rsid w:val="282B6C11"/>
    <w:rsid w:val="291B4ED7"/>
    <w:rsid w:val="386341A5"/>
    <w:rsid w:val="3EC666D0"/>
    <w:rsid w:val="45482758"/>
    <w:rsid w:val="4C177328"/>
    <w:rsid w:val="4F2623DB"/>
    <w:rsid w:val="525766D1"/>
    <w:rsid w:val="52C6550E"/>
    <w:rsid w:val="7772528F"/>
    <w:rsid w:val="777F175A"/>
    <w:rsid w:val="79893713"/>
    <w:rsid w:val="7D0A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1508</Words>
  <Characters>1581</Characters>
  <Lines>0</Lines>
  <Paragraphs>0</Paragraphs>
  <TotalTime>6</TotalTime>
  <ScaleCrop>false</ScaleCrop>
  <LinksUpToDate>false</LinksUpToDate>
  <CharactersWithSpaces>1678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2024-07-27T12:35:00Z</dcterms:created>
  <dc:creator>小伟</dc:creator>
  <cp:lastModifiedBy>小伟</cp:lastModifiedBy>
  <dcterms:modified xsi:type="dcterms:W3CDTF">2024-07-31T08:41:42Z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525EDA32FF6C4D0B95CD8B70435BAD7D_11</vt:lpwstr>
  </property>
</Properties>
</file>