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C7DEF">
      <w:pPr>
        <w:ind w:firstLine="280" w:firstLineChars="100"/>
        <w:jc w:val="left"/>
        <w:rPr>
          <w:rFonts w:eastAsia="黑体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附件8</w:t>
      </w:r>
      <w:r>
        <w:rPr>
          <w:rFonts w:hint="eastAsia" w:eastAsia="黑体"/>
          <w:color w:val="000000"/>
          <w:sz w:val="30"/>
          <w:szCs w:val="30"/>
        </w:rPr>
        <w:t xml:space="preserve">        </w:t>
      </w:r>
    </w:p>
    <w:p w14:paraId="1003148A">
      <w:pPr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2024年南通市高级教师专业技术资格申报评审简介表</w:t>
      </w:r>
    </w:p>
    <w:p w14:paraId="11AB0B85">
      <w:pPr>
        <w:ind w:firstLine="840" w:firstLineChars="300"/>
        <w:rPr>
          <w:rFonts w:hint="default" w:ascii="楷体_GB2312" w:eastAsia="楷体_GB2312"/>
          <w:color w:val="00000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单位：</w:t>
      </w:r>
      <w:r>
        <w:rPr>
          <w:rFonts w:hint="eastAsia" w:ascii="楷体_GB2312" w:eastAsia="楷体_GB2312"/>
          <w:color w:val="000000"/>
          <w:sz w:val="28"/>
          <w:szCs w:val="28"/>
          <w:lang w:val="en-US" w:eastAsia="zh-CN"/>
        </w:rPr>
        <w:t>江苏省海安高级中学</w:t>
      </w:r>
    </w:p>
    <w:tbl>
      <w:tblPr>
        <w:tblStyle w:val="2"/>
        <w:tblW w:w="20524" w:type="dxa"/>
        <w:tblInd w:w="7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043"/>
        <w:gridCol w:w="820"/>
        <w:gridCol w:w="673"/>
        <w:gridCol w:w="438"/>
        <w:gridCol w:w="717"/>
        <w:gridCol w:w="1189"/>
        <w:gridCol w:w="1466"/>
        <w:gridCol w:w="1222"/>
        <w:gridCol w:w="2525"/>
        <w:gridCol w:w="375"/>
        <w:gridCol w:w="2592"/>
        <w:gridCol w:w="735"/>
        <w:gridCol w:w="1161"/>
        <w:gridCol w:w="1048"/>
        <w:gridCol w:w="480"/>
        <w:gridCol w:w="1021"/>
        <w:gridCol w:w="1742"/>
        <w:gridCol w:w="21"/>
      </w:tblGrid>
      <w:tr w14:paraId="1A0D17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661" w:hRule="atLeast"/>
        </w:trPr>
        <w:tc>
          <w:tcPr>
            <w:tcW w:w="1256" w:type="dxa"/>
            <w:noWrap w:val="0"/>
            <w:vAlign w:val="center"/>
          </w:tcPr>
          <w:p w14:paraId="658EF69D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姓名</w:t>
            </w:r>
          </w:p>
        </w:tc>
        <w:tc>
          <w:tcPr>
            <w:tcW w:w="1043" w:type="dxa"/>
            <w:noWrap w:val="0"/>
            <w:vAlign w:val="center"/>
          </w:tcPr>
          <w:p w14:paraId="45FDA2F4"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谢友谊</w:t>
            </w:r>
          </w:p>
        </w:tc>
        <w:tc>
          <w:tcPr>
            <w:tcW w:w="820" w:type="dxa"/>
            <w:noWrap w:val="0"/>
            <w:vAlign w:val="center"/>
          </w:tcPr>
          <w:p w14:paraId="3D16DCEE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noWrap w:val="0"/>
            <w:vAlign w:val="center"/>
          </w:tcPr>
          <w:p w14:paraId="7C7054CC"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女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56A6D909"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出生</w:t>
            </w:r>
          </w:p>
          <w:p w14:paraId="076717A4"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年月</w:t>
            </w:r>
          </w:p>
        </w:tc>
        <w:tc>
          <w:tcPr>
            <w:tcW w:w="1189" w:type="dxa"/>
            <w:noWrap w:val="0"/>
            <w:vAlign w:val="center"/>
          </w:tcPr>
          <w:p w14:paraId="02839023">
            <w:pPr>
              <w:widowControl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198206</w:t>
            </w:r>
          </w:p>
        </w:tc>
        <w:tc>
          <w:tcPr>
            <w:tcW w:w="10076" w:type="dxa"/>
            <w:gridSpan w:val="7"/>
            <w:noWrap w:val="0"/>
            <w:vAlign w:val="center"/>
          </w:tcPr>
          <w:p w14:paraId="543A89B8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291" w:type="dxa"/>
            <w:gridSpan w:val="4"/>
            <w:noWrap w:val="0"/>
            <w:vAlign w:val="center"/>
          </w:tcPr>
          <w:p w14:paraId="1330159E"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 w14:paraId="563C0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6F81261E"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参加工作时间</w:t>
            </w:r>
          </w:p>
        </w:tc>
        <w:tc>
          <w:tcPr>
            <w:tcW w:w="2536" w:type="dxa"/>
            <w:gridSpan w:val="3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37364C15">
            <w:pPr>
              <w:spacing w:line="32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200406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717017BE"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 w14:paraId="4C72BA5C"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189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3D751C03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bottom w:val="single" w:color="auto" w:sz="6" w:space="0"/>
            </w:tcBorders>
            <w:noWrap w:val="0"/>
            <w:vAlign w:val="center"/>
          </w:tcPr>
          <w:p w14:paraId="354275E1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4122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36761018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4488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 w14:paraId="5AA7BB02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104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77798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5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0F1DA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74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406DE9"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 w14:paraId="227B40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12" w:hRule="atLeast"/>
        </w:trPr>
        <w:tc>
          <w:tcPr>
            <w:tcW w:w="1256" w:type="dxa"/>
            <w:vMerge w:val="continue"/>
            <w:noWrap w:val="0"/>
            <w:vAlign w:val="center"/>
          </w:tcPr>
          <w:p w14:paraId="7A3A80AA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536" w:type="dxa"/>
            <w:gridSpan w:val="3"/>
            <w:vMerge w:val="continue"/>
            <w:noWrap w:val="0"/>
            <w:vAlign w:val="center"/>
          </w:tcPr>
          <w:p w14:paraId="30459152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 w14:paraId="2A8CE2EE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189" w:type="dxa"/>
            <w:vMerge w:val="continue"/>
            <w:noWrap w:val="0"/>
            <w:vAlign w:val="center"/>
          </w:tcPr>
          <w:p w14:paraId="7824F84E"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466" w:type="dxa"/>
            <w:vMerge w:val="restart"/>
            <w:noWrap w:val="0"/>
            <w:vAlign w:val="top"/>
          </w:tcPr>
          <w:p w14:paraId="7743A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2023.12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海中</w:t>
            </w:r>
          </w:p>
          <w:p w14:paraId="47878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2022.04盐城</w:t>
            </w:r>
          </w:p>
          <w:p w14:paraId="3AC69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2023.11盐城</w:t>
            </w:r>
          </w:p>
          <w:p w14:paraId="11A29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2017.05海安</w:t>
            </w:r>
          </w:p>
          <w:p w14:paraId="55B5D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2018.11海安</w:t>
            </w:r>
          </w:p>
          <w:p w14:paraId="5D2ED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2023.03海中</w:t>
            </w:r>
          </w:p>
          <w:p w14:paraId="273AF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2023.05海中</w:t>
            </w:r>
          </w:p>
          <w:p w14:paraId="0D328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2021.10溧阳</w:t>
            </w:r>
          </w:p>
          <w:p w14:paraId="157AD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2014.09海安</w:t>
            </w:r>
          </w:p>
          <w:p w14:paraId="4F3D8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2018.07海安</w:t>
            </w:r>
          </w:p>
          <w:p w14:paraId="01761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2015.12海安</w:t>
            </w:r>
          </w:p>
          <w:p w14:paraId="0F5E4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2016.12海安</w:t>
            </w:r>
          </w:p>
          <w:p w14:paraId="49D88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4122" w:type="dxa"/>
            <w:gridSpan w:val="3"/>
            <w:vMerge w:val="restart"/>
            <w:noWrap w:val="0"/>
            <w:vAlign w:val="top"/>
          </w:tcPr>
          <w:p w14:paraId="4BDAF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公开课：圆锥曲线中直线过定点问题</w:t>
            </w:r>
          </w:p>
          <w:p w14:paraId="4AE10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公开课: 直线与圆、圆与圆位置关系</w:t>
            </w:r>
          </w:p>
          <w:p w14:paraId="47EA0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公开课: 对数的概念</w:t>
            </w:r>
          </w:p>
          <w:p w14:paraId="1C9BB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公开课：基本不等式的应用</w:t>
            </w:r>
          </w:p>
          <w:p w14:paraId="72CBC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公开课：圆柱、圆锥、圆台</w:t>
            </w:r>
          </w:p>
          <w:p w14:paraId="77A47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公开课：全概率公式</w:t>
            </w:r>
          </w:p>
          <w:p w14:paraId="0A2B0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公开课；几何体中的截面问题</w:t>
            </w:r>
          </w:p>
          <w:p w14:paraId="3DC51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讲座：新高考背景下高中数学高效教学探索</w:t>
            </w:r>
          </w:p>
          <w:p w14:paraId="7FB65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评比：高中数学教师优秀课评比</w:t>
            </w:r>
          </w:p>
          <w:p w14:paraId="34DA5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评比：高中数学青年教师基本功比赛</w:t>
            </w:r>
          </w:p>
          <w:p w14:paraId="0B69B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评比：高中数学教师优秀课评比</w:t>
            </w:r>
          </w:p>
          <w:p w14:paraId="6504A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评比：高中数学教师青年教师基本功比赛</w:t>
            </w:r>
          </w:p>
          <w:p w14:paraId="4ABD0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评比：高中数学解题能力大赛</w:t>
            </w:r>
          </w:p>
          <w:p w14:paraId="6B250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</w:p>
          <w:p w14:paraId="7EB49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</w:pPr>
          </w:p>
          <w:p w14:paraId="2D91B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" w:hAnsi="楷体" w:eastAsia="楷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4488" w:type="dxa"/>
            <w:gridSpan w:val="3"/>
            <w:vMerge w:val="restart"/>
            <w:noWrap w:val="0"/>
            <w:vAlign w:val="top"/>
          </w:tcPr>
          <w:p w14:paraId="42FFF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南通市全体数学老师(南通市教育科学研究院)</w:t>
            </w:r>
          </w:p>
          <w:p w14:paraId="1B410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盐城师范学院数学与统计学院2022届师范毕业生教学观摩课</w:t>
            </w:r>
          </w:p>
          <w:p w14:paraId="47B43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盐城师范学院数学与统计学院2020级师范生</w:t>
            </w:r>
          </w:p>
          <w:p w14:paraId="7F13156E">
            <w:pPr>
              <w:spacing w:line="240" w:lineRule="exac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海安市全体高三数学教师（海安市教师发展中心）</w:t>
            </w:r>
          </w:p>
          <w:p w14:paraId="13A6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海安市全体高一数学老师（海安市教师发展中心）</w:t>
            </w:r>
          </w:p>
          <w:p w14:paraId="5BC08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太仓高级中学高三数学老师</w:t>
            </w:r>
          </w:p>
          <w:p w14:paraId="717CE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宿迁中学高三数学老师</w:t>
            </w:r>
          </w:p>
          <w:p w14:paraId="3A83A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江苏省溧阳中学2022届高三教育考察学习团</w:t>
            </w:r>
          </w:p>
          <w:p w14:paraId="6EB1F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海安县二等奖（海安县教育局教研室)</w:t>
            </w:r>
          </w:p>
          <w:p w14:paraId="7D2F7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海安市二等奖（海安市教师发展中心）</w:t>
            </w:r>
          </w:p>
          <w:p w14:paraId="5AF0E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校二等奖（海安高级中学）</w:t>
            </w:r>
          </w:p>
          <w:p w14:paraId="04F83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校特等奖（海安高级中学）</w:t>
            </w:r>
          </w:p>
        </w:tc>
        <w:tc>
          <w:tcPr>
            <w:tcW w:w="1048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25116D74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2023</w:t>
            </w:r>
          </w:p>
          <w:p w14:paraId="78A9F687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2017</w:t>
            </w:r>
          </w:p>
          <w:p w14:paraId="7BEC78EB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2022</w:t>
            </w:r>
            <w:bookmarkStart w:id="0" w:name="_GoBack"/>
            <w:bookmarkEnd w:id="0"/>
          </w:p>
          <w:p w14:paraId="0D8722B5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2021</w:t>
            </w:r>
          </w:p>
          <w:p w14:paraId="5EDD42F3">
            <w:pPr>
              <w:jc w:val="left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2020</w:t>
            </w:r>
          </w:p>
          <w:p w14:paraId="536EDD1A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2017</w:t>
            </w:r>
          </w:p>
          <w:p w14:paraId="5B56B4BB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2021</w:t>
            </w:r>
          </w:p>
          <w:p w14:paraId="24F692D3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</w:p>
          <w:p w14:paraId="40A90A92"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2017、2018</w:t>
            </w:r>
          </w:p>
          <w:p w14:paraId="45E2FAC1">
            <w:pPr>
              <w:jc w:val="left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2019</w:t>
            </w:r>
          </w:p>
        </w:tc>
        <w:tc>
          <w:tcPr>
            <w:tcW w:w="15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53E02C8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记功</w:t>
            </w:r>
          </w:p>
          <w:p w14:paraId="4F1040CE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 w14:paraId="42BE82D5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 w14:paraId="4A628979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 w14:paraId="748733CA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嘉奖</w:t>
            </w:r>
          </w:p>
          <w:p w14:paraId="575C8F83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优秀教育工作者</w:t>
            </w:r>
          </w:p>
          <w:p w14:paraId="6FE084AA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青蓝合同优秀师徒</w:t>
            </w:r>
          </w:p>
          <w:p w14:paraId="40B80A5F"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优秀班集体</w:t>
            </w: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2F18A8D9"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南通市人力资源和社会保障局</w:t>
            </w:r>
          </w:p>
          <w:p w14:paraId="5AAE8A4E"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海安市人力资源和社会保障局</w:t>
            </w:r>
          </w:p>
          <w:p w14:paraId="223AEB2F"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海安市人力资源和社会保障局</w:t>
            </w:r>
          </w:p>
          <w:p w14:paraId="7660870D">
            <w:pPr>
              <w:spacing w:line="240" w:lineRule="exact"/>
              <w:rPr>
                <w:rFonts w:hint="eastAsia" w:ascii="楷体" w:hAnsi="楷体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Cs w:val="21"/>
              </w:rPr>
              <w:t>海安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县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育局</w:t>
            </w:r>
          </w:p>
          <w:p w14:paraId="02F54410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海安高级中学</w:t>
            </w:r>
          </w:p>
          <w:p w14:paraId="010ABF3C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 w14:paraId="092F31F7"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 w14:paraId="6FEAE6C0"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海安高级中学</w:t>
            </w:r>
          </w:p>
        </w:tc>
      </w:tr>
      <w:tr w14:paraId="0086C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1139" w:hRule="atLeast"/>
        </w:trPr>
        <w:tc>
          <w:tcPr>
            <w:tcW w:w="1256" w:type="dxa"/>
            <w:noWrap w:val="0"/>
            <w:vAlign w:val="center"/>
          </w:tcPr>
          <w:p w14:paraId="2677F9D0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</w:t>
            </w:r>
          </w:p>
          <w:p w14:paraId="1366A300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  <w:p w14:paraId="2851A6A2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36" w:type="dxa"/>
            <w:gridSpan w:val="3"/>
            <w:noWrap w:val="0"/>
            <w:vAlign w:val="center"/>
          </w:tcPr>
          <w:p w14:paraId="4D3374CE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中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小</w:t>
            </w:r>
            <w:r>
              <w:rPr>
                <w:rFonts w:ascii="楷体" w:hAnsi="楷体" w:eastAsia="楷体"/>
                <w:color w:val="000000"/>
                <w:szCs w:val="21"/>
              </w:rPr>
              <w:t>学一级教师</w:t>
            </w:r>
            <w:r>
              <w:rPr>
                <w:rFonts w:hint="eastAsia" w:ascii="楷体" w:hAnsi="楷体" w:eastAsia="楷体"/>
                <w:color w:val="000000"/>
                <w:szCs w:val="21"/>
                <w:lang w:val="en-US" w:eastAsia="zh-CN"/>
              </w:rPr>
              <w:t>201208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693DF7C7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现专业技术资格受聘时间</w:t>
            </w:r>
          </w:p>
        </w:tc>
        <w:tc>
          <w:tcPr>
            <w:tcW w:w="1189" w:type="dxa"/>
            <w:noWrap w:val="0"/>
            <w:vAlign w:val="center"/>
          </w:tcPr>
          <w:p w14:paraId="746D4CC0"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201508</w:t>
            </w:r>
          </w:p>
        </w:tc>
        <w:tc>
          <w:tcPr>
            <w:tcW w:w="1466" w:type="dxa"/>
            <w:vMerge w:val="continue"/>
            <w:noWrap w:val="0"/>
            <w:vAlign w:val="top"/>
          </w:tcPr>
          <w:p w14:paraId="479178F7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122" w:type="dxa"/>
            <w:gridSpan w:val="3"/>
            <w:vMerge w:val="continue"/>
            <w:noWrap w:val="0"/>
            <w:vAlign w:val="top"/>
          </w:tcPr>
          <w:p w14:paraId="2484BF3C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88" w:type="dxa"/>
            <w:gridSpan w:val="3"/>
            <w:vMerge w:val="continue"/>
            <w:noWrap w:val="0"/>
            <w:vAlign w:val="top"/>
          </w:tcPr>
          <w:p w14:paraId="6A9BFCA8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21E620B7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F71E758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031333E7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 w14:paraId="79B92C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84" w:hRule="atLeast"/>
        </w:trPr>
        <w:tc>
          <w:tcPr>
            <w:tcW w:w="1256" w:type="dxa"/>
            <w:vMerge w:val="restart"/>
            <w:noWrap w:val="0"/>
            <w:vAlign w:val="center"/>
          </w:tcPr>
          <w:p w14:paraId="5F834C3E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学历、毕</w:t>
            </w:r>
          </w:p>
          <w:p w14:paraId="6E52B203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043" w:type="dxa"/>
            <w:noWrap w:val="0"/>
            <w:vAlign w:val="center"/>
          </w:tcPr>
          <w:p w14:paraId="577009AA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学历1</w:t>
            </w:r>
          </w:p>
        </w:tc>
        <w:tc>
          <w:tcPr>
            <w:tcW w:w="3837" w:type="dxa"/>
            <w:gridSpan w:val="5"/>
            <w:noWrap w:val="0"/>
            <w:vAlign w:val="center"/>
          </w:tcPr>
          <w:p w14:paraId="1B03B850"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本科 南通师范学院 数学与应用数学200406</w:t>
            </w:r>
          </w:p>
        </w:tc>
        <w:tc>
          <w:tcPr>
            <w:tcW w:w="1466" w:type="dxa"/>
            <w:vMerge w:val="continue"/>
            <w:noWrap w:val="0"/>
            <w:vAlign w:val="top"/>
          </w:tcPr>
          <w:p w14:paraId="4F26978B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122" w:type="dxa"/>
            <w:gridSpan w:val="3"/>
            <w:vMerge w:val="continue"/>
            <w:noWrap w:val="0"/>
            <w:vAlign w:val="top"/>
          </w:tcPr>
          <w:p w14:paraId="513EA70C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88" w:type="dxa"/>
            <w:gridSpan w:val="3"/>
            <w:vMerge w:val="continue"/>
            <w:noWrap w:val="0"/>
            <w:vAlign w:val="top"/>
          </w:tcPr>
          <w:p w14:paraId="34561980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6D6C7803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59E6BBC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5F4C3546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 w14:paraId="7741C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1091" w:hRule="atLeast"/>
        </w:trPr>
        <w:tc>
          <w:tcPr>
            <w:tcW w:w="1256" w:type="dxa"/>
            <w:vMerge w:val="continue"/>
            <w:noWrap w:val="0"/>
            <w:vAlign w:val="top"/>
          </w:tcPr>
          <w:p w14:paraId="1A968E5B"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3" w:type="dxa"/>
            <w:noWrap w:val="0"/>
            <w:vAlign w:val="center"/>
          </w:tcPr>
          <w:p w14:paraId="2C3033C4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学历2</w:t>
            </w:r>
          </w:p>
        </w:tc>
        <w:tc>
          <w:tcPr>
            <w:tcW w:w="3837" w:type="dxa"/>
            <w:gridSpan w:val="5"/>
            <w:noWrap w:val="0"/>
            <w:vAlign w:val="center"/>
          </w:tcPr>
          <w:p w14:paraId="16B031C0"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466" w:type="dxa"/>
            <w:vMerge w:val="continue"/>
            <w:noWrap w:val="0"/>
            <w:vAlign w:val="top"/>
          </w:tcPr>
          <w:p w14:paraId="27DE8D69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122" w:type="dxa"/>
            <w:gridSpan w:val="3"/>
            <w:vMerge w:val="continue"/>
            <w:noWrap w:val="0"/>
            <w:vAlign w:val="top"/>
          </w:tcPr>
          <w:p w14:paraId="7E1F5C7D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88" w:type="dxa"/>
            <w:gridSpan w:val="3"/>
            <w:vMerge w:val="continue"/>
            <w:noWrap w:val="0"/>
            <w:vAlign w:val="top"/>
          </w:tcPr>
          <w:p w14:paraId="4D779691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26A3E6B9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5FD68C6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69E911E3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 w14:paraId="5A904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80" w:hRule="atLeast"/>
        </w:trPr>
        <w:tc>
          <w:tcPr>
            <w:tcW w:w="6136" w:type="dxa"/>
            <w:gridSpan w:val="7"/>
            <w:vMerge w:val="restart"/>
            <w:noWrap w:val="0"/>
            <w:vAlign w:val="center"/>
          </w:tcPr>
          <w:p w14:paraId="37FC05D1"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专业工作简历</w:t>
            </w:r>
          </w:p>
        </w:tc>
        <w:tc>
          <w:tcPr>
            <w:tcW w:w="1466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 w14:paraId="5E1B3992"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610" w:type="dxa"/>
            <w:gridSpan w:val="6"/>
            <w:noWrap w:val="0"/>
            <w:vAlign w:val="center"/>
          </w:tcPr>
          <w:p w14:paraId="0CEB7DB0">
            <w:pPr>
              <w:jc w:val="left"/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任现职前（根据中级申报表填写）年限：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4291" w:type="dxa"/>
            <w:gridSpan w:val="4"/>
            <w:vMerge w:val="restart"/>
            <w:noWrap w:val="0"/>
            <w:vAlign w:val="top"/>
          </w:tcPr>
          <w:p w14:paraId="19484CBF"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 w14:paraId="143B769F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 w14:paraId="3F99B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147" w:hRule="atLeast"/>
        </w:trPr>
        <w:tc>
          <w:tcPr>
            <w:tcW w:w="6136" w:type="dxa"/>
            <w:gridSpan w:val="7"/>
            <w:vMerge w:val="continue"/>
            <w:tcBorders>
              <w:bottom w:val="single" w:color="auto" w:sz="6" w:space="0"/>
            </w:tcBorders>
            <w:noWrap w:val="0"/>
            <w:vAlign w:val="top"/>
          </w:tcPr>
          <w:p w14:paraId="67A6AA74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66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 w14:paraId="69464358"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226AB9CA"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 w14:paraId="6B76FB92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 w14:paraId="22AA23B7"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525" w:type="dxa"/>
            <w:tcBorders>
              <w:bottom w:val="single" w:color="auto" w:sz="6" w:space="0"/>
            </w:tcBorders>
            <w:noWrap w:val="0"/>
            <w:vAlign w:val="center"/>
          </w:tcPr>
          <w:p w14:paraId="3F173487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375" w:type="dxa"/>
            <w:tcBorders>
              <w:bottom w:val="single" w:color="auto" w:sz="6" w:space="0"/>
            </w:tcBorders>
            <w:noWrap w:val="0"/>
            <w:vAlign w:val="center"/>
          </w:tcPr>
          <w:p w14:paraId="23AD29BF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3327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 w14:paraId="5B720C72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noWrap w:val="0"/>
            <w:vAlign w:val="center"/>
          </w:tcPr>
          <w:p w14:paraId="2F4E3F1C"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291" w:type="dxa"/>
            <w:gridSpan w:val="4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 w14:paraId="3590CBCF"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 w14:paraId="6EFDD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4A2FCA3B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0C4ACCDE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1906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 w14:paraId="61D9EA98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466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67422A58"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 w14:paraId="53815863"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 w14:paraId="4A4BEAA6">
            <w:pPr>
              <w:spacing w:line="300" w:lineRule="exac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222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 w14:paraId="118B4974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tcBorders>
              <w:bottom w:val="single" w:color="auto" w:sz="6" w:space="0"/>
            </w:tcBorders>
            <w:noWrap w:val="0"/>
            <w:vAlign w:val="center"/>
          </w:tcPr>
          <w:p w14:paraId="09650D0E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实岗班主任</w:t>
            </w:r>
          </w:p>
        </w:tc>
        <w:tc>
          <w:tcPr>
            <w:tcW w:w="375" w:type="dxa"/>
            <w:tcBorders>
              <w:bottom w:val="single" w:color="auto" w:sz="6" w:space="0"/>
            </w:tcBorders>
            <w:noWrap w:val="0"/>
            <w:vAlign w:val="center"/>
          </w:tcPr>
          <w:p w14:paraId="642D1E2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 w14:paraId="3C1F1BDD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noWrap w:val="0"/>
            <w:vAlign w:val="top"/>
          </w:tcPr>
          <w:p w14:paraId="0DEAAA2E">
            <w:pPr>
              <w:ind w:firstLine="420" w:firstLineChars="200"/>
              <w:jc w:val="both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4291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4CF8426E"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010E6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12" w:hRule="exact"/>
        </w:trPr>
        <w:tc>
          <w:tcPr>
            <w:tcW w:w="1256" w:type="dxa"/>
            <w:vMerge w:val="continue"/>
            <w:noWrap w:val="0"/>
            <w:vAlign w:val="top"/>
          </w:tcPr>
          <w:p w14:paraId="67E0A1C2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4"/>
            <w:vMerge w:val="continue"/>
            <w:noWrap w:val="0"/>
            <w:vAlign w:val="top"/>
          </w:tcPr>
          <w:p w14:paraId="58590E31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906" w:type="dxa"/>
            <w:gridSpan w:val="2"/>
            <w:vMerge w:val="continue"/>
            <w:noWrap w:val="0"/>
            <w:vAlign w:val="top"/>
          </w:tcPr>
          <w:p w14:paraId="0A162D80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66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38384484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22" w:type="dxa"/>
            <w:vMerge w:val="continue"/>
            <w:noWrap w:val="0"/>
            <w:vAlign w:val="top"/>
          </w:tcPr>
          <w:p w14:paraId="2A6FD02A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vMerge w:val="restart"/>
            <w:noWrap w:val="0"/>
            <w:vAlign w:val="center"/>
          </w:tcPr>
          <w:p w14:paraId="67199FB4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 w14:paraId="7FCF06CF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 w14:paraId="0485B24E"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vMerge w:val="restart"/>
            <w:noWrap w:val="0"/>
            <w:vAlign w:val="center"/>
          </w:tcPr>
          <w:p w14:paraId="2E31C914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1161" w:type="dxa"/>
            <w:vMerge w:val="restart"/>
            <w:noWrap w:val="0"/>
            <w:vAlign w:val="top"/>
          </w:tcPr>
          <w:p w14:paraId="02086AFA"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291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top"/>
          </w:tcPr>
          <w:p w14:paraId="2E04032D">
            <w:pP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楷体" w:hAnsi="楷体" w:eastAsia="楷体"/>
                <w:color w:val="000000"/>
              </w:rPr>
              <w:t>近五年总学时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 xml:space="preserve">   831   </w:t>
            </w:r>
          </w:p>
          <w:p w14:paraId="1C0CD5D8"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138 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148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 w14:paraId="33273397"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148 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168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 w14:paraId="21FD0801">
            <w:pPr>
              <w:rPr>
                <w:rFonts w:hint="default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229  </w:t>
            </w:r>
            <w:r>
              <w:rPr>
                <w:rFonts w:hint="eastAsia" w:ascii="楷体" w:hAnsi="楷体" w:eastAsia="楷体"/>
                <w:color w:val="000000"/>
              </w:rPr>
              <w:t>学时</w:t>
            </w:r>
          </w:p>
          <w:p w14:paraId="25561F68">
            <w:pPr>
              <w:rPr>
                <w:rFonts w:hint="eastAsia" w:ascii="仿宋_GB2312" w:eastAsia="仿宋_GB2312"/>
                <w:color w:val="000000"/>
              </w:rPr>
            </w:pPr>
          </w:p>
          <w:p w14:paraId="305DAAA5"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499E5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12" w:hRule="atLeast"/>
        </w:trPr>
        <w:tc>
          <w:tcPr>
            <w:tcW w:w="6136" w:type="dxa"/>
            <w:gridSpan w:val="7"/>
            <w:vMerge w:val="restart"/>
            <w:noWrap w:val="0"/>
            <w:vAlign w:val="center"/>
          </w:tcPr>
          <w:p w14:paraId="3B489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200408-200907海安县大公中学高中数学           班主任（4）</w:t>
            </w:r>
          </w:p>
          <w:p w14:paraId="2F145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201008-201407海安高级中学高中数学  社团老师   班主任（2）</w:t>
            </w:r>
          </w:p>
          <w:p w14:paraId="0992C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201408-201507海安高级中学高三数学            班主任（0.5）</w:t>
            </w:r>
          </w:p>
          <w:p w14:paraId="00C88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201508-201607海安高级中学高三数学            班主任（0.5）</w:t>
            </w:r>
          </w:p>
          <w:p w14:paraId="08C52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201608-201708海安高级中学高一数学 副班主任   班主任（0.5）</w:t>
            </w:r>
          </w:p>
          <w:p w14:paraId="2732B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201708-201808海安高级中学高二数学 副班主任   班主任（0.5）</w:t>
            </w:r>
          </w:p>
          <w:p w14:paraId="14D38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201808-201908海安高级中学高三数学 副班主任   班主任（0.5）</w:t>
            </w:r>
          </w:p>
          <w:p w14:paraId="4D0D6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201908-202008海安高级中学高三数学            班主任（0.5）</w:t>
            </w:r>
          </w:p>
          <w:p w14:paraId="6B4DD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202008-202108海安高级中学高二数学 副班主任   班主任（0.5）</w:t>
            </w:r>
          </w:p>
          <w:p w14:paraId="64CA6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202108-202208海安高级中学高三数学            班主任（0.5）</w:t>
            </w:r>
          </w:p>
          <w:p w14:paraId="0B45B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202208-202308海安高级中学高三数学            班主任（0.5）</w:t>
            </w:r>
          </w:p>
          <w:p w14:paraId="2AA7A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202308-202408海安高级中学高三数学  副班主任   班主任（0.5）</w:t>
            </w:r>
          </w:p>
          <w:p w14:paraId="043F3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 w14:paraId="7AC76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 w14:paraId="0B822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</w:p>
          <w:p w14:paraId="24C53EA8">
            <w:pPr>
              <w:jc w:val="both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 w14:paraId="48BFB579">
            <w:pPr>
              <w:jc w:val="both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 w14:paraId="46D05A4E">
            <w:pPr>
              <w:jc w:val="both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 w14:paraId="75C2C20E">
            <w:pPr>
              <w:jc w:val="both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 w14:paraId="4E0A361C">
            <w:pPr>
              <w:jc w:val="both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</w:p>
          <w:p w14:paraId="6CA6C62E">
            <w:pPr>
              <w:jc w:val="both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</w:p>
          <w:p w14:paraId="6BA8DFA1">
            <w:pPr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</w:p>
          <w:p w14:paraId="2B5436D4">
            <w:pPr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466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75F754D5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22" w:type="dxa"/>
            <w:vMerge w:val="continue"/>
            <w:noWrap w:val="0"/>
            <w:vAlign w:val="top"/>
          </w:tcPr>
          <w:p w14:paraId="21BA269F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vMerge w:val="continue"/>
            <w:noWrap w:val="0"/>
            <w:vAlign w:val="center"/>
          </w:tcPr>
          <w:p w14:paraId="021603D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 w14:paraId="3E84F99F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BD0F58D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6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13933132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noWrap w:val="0"/>
            <w:vAlign w:val="top"/>
          </w:tcPr>
          <w:p w14:paraId="2B038EFF"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49569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24" w:hRule="atLeast"/>
        </w:trPr>
        <w:tc>
          <w:tcPr>
            <w:tcW w:w="6136" w:type="dxa"/>
            <w:gridSpan w:val="7"/>
            <w:vMerge w:val="continue"/>
            <w:noWrap w:val="0"/>
            <w:vAlign w:val="center"/>
          </w:tcPr>
          <w:p w14:paraId="55C9C19F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66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5C81A1B2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22" w:type="dxa"/>
            <w:vMerge w:val="continue"/>
            <w:noWrap w:val="0"/>
            <w:vAlign w:val="top"/>
          </w:tcPr>
          <w:p w14:paraId="161ED56F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vMerge w:val="continue"/>
            <w:noWrap w:val="0"/>
            <w:vAlign w:val="center"/>
          </w:tcPr>
          <w:p w14:paraId="7D1D1E8D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 w14:paraId="0237E142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5F449960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1161" w:type="dxa"/>
            <w:tcBorders>
              <w:top w:val="single" w:color="auto" w:sz="4" w:space="0"/>
            </w:tcBorders>
            <w:noWrap w:val="0"/>
            <w:vAlign w:val="top"/>
          </w:tcPr>
          <w:p w14:paraId="2B8347CF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noWrap w:val="0"/>
            <w:vAlign w:val="top"/>
          </w:tcPr>
          <w:p w14:paraId="577E778E"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09B90B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93" w:hRule="exact"/>
        </w:trPr>
        <w:tc>
          <w:tcPr>
            <w:tcW w:w="6136" w:type="dxa"/>
            <w:gridSpan w:val="7"/>
            <w:vMerge w:val="continue"/>
            <w:noWrap w:val="0"/>
            <w:vAlign w:val="top"/>
          </w:tcPr>
          <w:p w14:paraId="452BDD0C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66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5DACA316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22" w:type="dxa"/>
            <w:vMerge w:val="continue"/>
            <w:noWrap w:val="0"/>
            <w:vAlign w:val="top"/>
          </w:tcPr>
          <w:p w14:paraId="24206BDF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noWrap w:val="0"/>
            <w:vAlign w:val="center"/>
          </w:tcPr>
          <w:p w14:paraId="462823E0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375" w:type="dxa"/>
            <w:noWrap w:val="0"/>
            <w:vAlign w:val="center"/>
          </w:tcPr>
          <w:p w14:paraId="764B6EE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noWrap w:val="0"/>
            <w:vAlign w:val="center"/>
          </w:tcPr>
          <w:p w14:paraId="128A318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备课组长</w:t>
            </w:r>
          </w:p>
        </w:tc>
        <w:tc>
          <w:tcPr>
            <w:tcW w:w="1161" w:type="dxa"/>
            <w:noWrap w:val="0"/>
            <w:vAlign w:val="top"/>
          </w:tcPr>
          <w:p w14:paraId="5D92A8CE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noWrap w:val="0"/>
            <w:vAlign w:val="center"/>
          </w:tcPr>
          <w:p w14:paraId="5393CA0F"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7B37CD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74" w:hRule="exact"/>
        </w:trPr>
        <w:tc>
          <w:tcPr>
            <w:tcW w:w="6136" w:type="dxa"/>
            <w:gridSpan w:val="7"/>
            <w:vMerge w:val="continue"/>
            <w:noWrap w:val="0"/>
            <w:vAlign w:val="top"/>
          </w:tcPr>
          <w:p w14:paraId="46DF689D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66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 w14:paraId="7CD37EE8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22" w:type="dxa"/>
            <w:vMerge w:val="continue"/>
            <w:noWrap w:val="0"/>
            <w:vAlign w:val="top"/>
          </w:tcPr>
          <w:p w14:paraId="6E97EEB7"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525" w:type="dxa"/>
            <w:noWrap w:val="0"/>
            <w:vAlign w:val="center"/>
          </w:tcPr>
          <w:p w14:paraId="770D7439">
            <w:pPr>
              <w:ind w:firstLine="420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375" w:type="dxa"/>
            <w:noWrap w:val="0"/>
            <w:vAlign w:val="center"/>
          </w:tcPr>
          <w:p w14:paraId="5189C539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327" w:type="dxa"/>
            <w:gridSpan w:val="2"/>
            <w:noWrap w:val="0"/>
            <w:vAlign w:val="center"/>
          </w:tcPr>
          <w:p w14:paraId="33002852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61" w:type="dxa"/>
            <w:noWrap w:val="0"/>
            <w:vAlign w:val="top"/>
          </w:tcPr>
          <w:p w14:paraId="6096A90B">
            <w:pPr>
              <w:ind w:firstLine="200" w:firstLineChars="200"/>
              <w:jc w:val="left"/>
              <w:rPr>
                <w:rFonts w:hint="eastAsia" w:ascii="仿宋_GB2312" w:eastAsia="仿宋_GB2312"/>
                <w:color w:val="000000"/>
                <w:sz w:val="10"/>
                <w:lang w:val="en-US" w:eastAsia="zh-CN"/>
              </w:rPr>
            </w:pPr>
          </w:p>
        </w:tc>
        <w:tc>
          <w:tcPr>
            <w:tcW w:w="4291" w:type="dxa"/>
            <w:gridSpan w:val="4"/>
            <w:noWrap w:val="0"/>
            <w:vAlign w:val="center"/>
          </w:tcPr>
          <w:p w14:paraId="3FA4DF25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  <w:p w14:paraId="16ADF6F6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 w14:paraId="5A0859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</w:trPr>
        <w:tc>
          <w:tcPr>
            <w:tcW w:w="6136" w:type="dxa"/>
            <w:gridSpan w:val="7"/>
            <w:vMerge w:val="continue"/>
            <w:noWrap w:val="0"/>
            <w:vAlign w:val="top"/>
          </w:tcPr>
          <w:p w14:paraId="556945E4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076" w:type="dxa"/>
            <w:gridSpan w:val="7"/>
            <w:vMerge w:val="restart"/>
            <w:noWrap w:val="0"/>
            <w:vAlign w:val="center"/>
          </w:tcPr>
          <w:p w14:paraId="50F6AAFF"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1A04264E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021" w:type="dxa"/>
            <w:noWrap w:val="0"/>
            <w:vAlign w:val="center"/>
          </w:tcPr>
          <w:p w14:paraId="6117A5CE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763" w:type="dxa"/>
            <w:gridSpan w:val="2"/>
            <w:noWrap w:val="0"/>
            <w:vAlign w:val="center"/>
          </w:tcPr>
          <w:p w14:paraId="5BE652BE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</w:tr>
      <w:tr w14:paraId="57B0B5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136" w:type="dxa"/>
            <w:gridSpan w:val="7"/>
            <w:vMerge w:val="continue"/>
            <w:noWrap w:val="0"/>
            <w:vAlign w:val="top"/>
          </w:tcPr>
          <w:p w14:paraId="0154E6CC"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076" w:type="dxa"/>
            <w:gridSpan w:val="7"/>
            <w:vMerge w:val="continue"/>
            <w:noWrap w:val="0"/>
            <w:vAlign w:val="top"/>
          </w:tcPr>
          <w:p w14:paraId="362B313C"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528" w:type="dxa"/>
            <w:gridSpan w:val="2"/>
            <w:vMerge w:val="restart"/>
            <w:noWrap w:val="0"/>
            <w:vAlign w:val="center"/>
          </w:tcPr>
          <w:p w14:paraId="0469C736">
            <w:pPr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优</w:t>
            </w:r>
          </w:p>
        </w:tc>
        <w:tc>
          <w:tcPr>
            <w:tcW w:w="1021" w:type="dxa"/>
            <w:vMerge w:val="restart"/>
            <w:noWrap w:val="0"/>
            <w:vAlign w:val="center"/>
          </w:tcPr>
          <w:p w14:paraId="0FD7130C">
            <w:pPr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优</w:t>
            </w:r>
          </w:p>
        </w:tc>
        <w:tc>
          <w:tcPr>
            <w:tcW w:w="1763" w:type="dxa"/>
            <w:gridSpan w:val="2"/>
            <w:vMerge w:val="restart"/>
            <w:noWrap w:val="0"/>
            <w:vAlign w:val="center"/>
          </w:tcPr>
          <w:p w14:paraId="7B18DB6A">
            <w:pPr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优</w:t>
            </w:r>
          </w:p>
        </w:tc>
      </w:tr>
      <w:tr w14:paraId="5CB4DB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6" w:hRule="exact"/>
        </w:trPr>
        <w:tc>
          <w:tcPr>
            <w:tcW w:w="6136" w:type="dxa"/>
            <w:gridSpan w:val="7"/>
            <w:vMerge w:val="continue"/>
            <w:noWrap w:val="0"/>
            <w:vAlign w:val="top"/>
          </w:tcPr>
          <w:p w14:paraId="0DE204AA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932F66F"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 w14:paraId="6CBF67AB"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6714" w:type="dxa"/>
            <w:gridSpan w:val="4"/>
            <w:noWrap w:val="0"/>
            <w:vAlign w:val="center"/>
          </w:tcPr>
          <w:p w14:paraId="5CE59310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1DF4C540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 w14:paraId="4328C734"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528" w:type="dxa"/>
            <w:gridSpan w:val="2"/>
            <w:vMerge w:val="continue"/>
            <w:noWrap w:val="0"/>
            <w:vAlign w:val="center"/>
          </w:tcPr>
          <w:p w14:paraId="2F0ACB87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021" w:type="dxa"/>
            <w:vMerge w:val="continue"/>
            <w:noWrap w:val="0"/>
            <w:vAlign w:val="center"/>
          </w:tcPr>
          <w:p w14:paraId="3547FF96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763" w:type="dxa"/>
            <w:gridSpan w:val="2"/>
            <w:vMerge w:val="continue"/>
            <w:noWrap w:val="0"/>
            <w:vAlign w:val="center"/>
          </w:tcPr>
          <w:p w14:paraId="3A47D5C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 w14:paraId="2C9CB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50" w:hRule="exact"/>
        </w:trPr>
        <w:tc>
          <w:tcPr>
            <w:tcW w:w="6136" w:type="dxa"/>
            <w:gridSpan w:val="7"/>
            <w:noWrap w:val="0"/>
            <w:vAlign w:val="top"/>
          </w:tcPr>
          <w:p w14:paraId="25BCF01D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0FB48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2020.07</w:t>
            </w:r>
          </w:p>
          <w:p w14:paraId="50E23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 xml:space="preserve">2023.03 </w:t>
            </w:r>
          </w:p>
          <w:p w14:paraId="2BB1A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2023.09</w:t>
            </w:r>
          </w:p>
          <w:p w14:paraId="3DCED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2023.11</w:t>
            </w:r>
          </w:p>
          <w:p w14:paraId="7D4EE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-20"/>
                <w:kern w:val="0"/>
                <w:sz w:val="21"/>
                <w:szCs w:val="21"/>
                <w:lang w:val="en-US" w:eastAsia="zh-CN"/>
              </w:rPr>
              <w:t>2022.07</w:t>
            </w:r>
          </w:p>
        </w:tc>
        <w:tc>
          <w:tcPr>
            <w:tcW w:w="6714" w:type="dxa"/>
            <w:gridSpan w:val="4"/>
            <w:noWrap w:val="0"/>
            <w:vAlign w:val="center"/>
          </w:tcPr>
          <w:p w14:paraId="6FDA3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新高考背景下高中数学高效教学探索</w:t>
            </w:r>
          </w:p>
          <w:p w14:paraId="05DF7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核心问题：催动高中生数学自主学习</w:t>
            </w:r>
          </w:p>
          <w:p w14:paraId="25A40D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注重培养运算能力 落实数学核心素养</w:t>
            </w:r>
          </w:p>
          <w:p w14:paraId="7F46D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创造教育理念驱动下的高中数学教学新尝试</w:t>
            </w:r>
          </w:p>
          <w:p w14:paraId="1EB32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培养逻辑推理能力，提升数学核心素养</w:t>
            </w:r>
          </w:p>
        </w:tc>
        <w:tc>
          <w:tcPr>
            <w:tcW w:w="1896" w:type="dxa"/>
            <w:gridSpan w:val="2"/>
            <w:noWrap w:val="0"/>
            <w:vAlign w:val="center"/>
          </w:tcPr>
          <w:p w14:paraId="21AFD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数学教学通讯</w:t>
            </w:r>
          </w:p>
          <w:p w14:paraId="682BF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数学教学通讯</w:t>
            </w:r>
          </w:p>
          <w:p w14:paraId="06B51D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中学数学</w:t>
            </w:r>
          </w:p>
          <w:p w14:paraId="556F1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数学大世界</w:t>
            </w:r>
          </w:p>
          <w:p w14:paraId="3E1F6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default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南通教育研究</w:t>
            </w:r>
          </w:p>
        </w:tc>
        <w:tc>
          <w:tcPr>
            <w:tcW w:w="4312" w:type="dxa"/>
            <w:gridSpan w:val="5"/>
            <w:noWrap w:val="0"/>
            <w:vAlign w:val="center"/>
          </w:tcPr>
          <w:p w14:paraId="3712AA34">
            <w:pPr>
              <w:spacing w:line="300" w:lineRule="exact"/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 w14:paraId="4D5708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 w14:paraId="44B2FE54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 w14:paraId="78AD45E5"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 w14:paraId="3F8151D9"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 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  <w:p w14:paraId="664E80CB"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</w:tbl>
    <w:p w14:paraId="33F7B9CD">
      <w:pPr>
        <w:rPr>
          <w:rFonts w:ascii="仿宋_GB2312" w:eastAsia="仿宋_GB2312"/>
          <w:color w:val="000000"/>
        </w:rPr>
        <w:sectPr>
          <w:pgSz w:w="23808" w:h="16840" w:orient="landscape"/>
          <w:pgMar w:top="1474" w:right="1440" w:bottom="1474" w:left="1440" w:header="851" w:footer="992" w:gutter="0"/>
          <w:pgNumType w:start="24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color w:val="000000"/>
          <w:sz w:val="24"/>
        </w:rPr>
        <w:t>（此表一式二份，A3纸打印）</w:t>
      </w:r>
    </w:p>
    <w:p w14:paraId="1CEEF3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6E0741CB"/>
    <w:rsid w:val="02511988"/>
    <w:rsid w:val="0A2F5B3A"/>
    <w:rsid w:val="0B927FA1"/>
    <w:rsid w:val="16037A50"/>
    <w:rsid w:val="20F64707"/>
    <w:rsid w:val="295071F7"/>
    <w:rsid w:val="31A738BB"/>
    <w:rsid w:val="3FE22728"/>
    <w:rsid w:val="506F0001"/>
    <w:rsid w:val="61411AEA"/>
    <w:rsid w:val="6E07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1344</Words>
  <Characters>1718</Characters>
  <Lines>0</Lines>
  <Paragraphs>0</Paragraphs>
  <TotalTime>18</TotalTime>
  <ScaleCrop>false</ScaleCrop>
  <LinksUpToDate>false</LinksUpToDate>
  <CharactersWithSpaces>1886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2024-07-22T10:36:00Z</dcterms:created>
  <dc:creator>天飞</dc:creator>
  <cp:lastModifiedBy>谢二小</cp:lastModifiedBy>
  <dcterms:modified xsi:type="dcterms:W3CDTF">2024-08-01T12:54:46Z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21FDF9218CEC4307AF97C4363A42613A_11</vt:lpwstr>
  </property>
</Properties>
</file>