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B9D6A">
      <w:pPr>
        <w:jc w:val="center"/>
        <w:rPr>
          <w:rFonts w:ascii="方正大标宋简体" w:hAnsi="黑体" w:eastAsia="方正大标宋简体" w:cs="黑体"/>
          <w:sz w:val="36"/>
          <w:szCs w:val="36"/>
        </w:rPr>
      </w:pPr>
      <w:r>
        <w:rPr>
          <w:rFonts w:hint="eastAsia" w:ascii="方正大标宋简体" w:hAnsi="黑体" w:eastAsia="方正大标宋简体" w:cs="黑体"/>
          <w:sz w:val="36"/>
          <w:szCs w:val="36"/>
        </w:rPr>
        <w:t>南通市申报教师专业资格人员师德综合考核表</w:t>
      </w:r>
    </w:p>
    <w:tbl>
      <w:tblPr>
        <w:tblStyle w:val="5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548"/>
        <w:gridCol w:w="390"/>
        <w:gridCol w:w="750"/>
        <w:gridCol w:w="794"/>
        <w:gridCol w:w="419"/>
        <w:gridCol w:w="1400"/>
        <w:gridCol w:w="2440"/>
      </w:tblGrid>
      <w:tr w14:paraId="3356C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555" w:type="dxa"/>
            <w:shd w:val="clear" w:color="auto" w:fill="auto"/>
            <w:noWrap w:val="0"/>
            <w:vAlign w:val="center"/>
          </w:tcPr>
          <w:p w14:paraId="2D9D66B0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姓  名</w:t>
            </w:r>
          </w:p>
        </w:tc>
        <w:tc>
          <w:tcPr>
            <w:tcW w:w="1688" w:type="dxa"/>
            <w:gridSpan w:val="3"/>
            <w:shd w:val="clear" w:color="auto" w:fill="auto"/>
            <w:noWrap w:val="0"/>
            <w:vAlign w:val="center"/>
          </w:tcPr>
          <w:p w14:paraId="146BDEDA">
            <w:pPr>
              <w:jc w:val="center"/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谢友谊</w:t>
            </w:r>
          </w:p>
        </w:tc>
        <w:tc>
          <w:tcPr>
            <w:tcW w:w="1213" w:type="dxa"/>
            <w:gridSpan w:val="2"/>
            <w:shd w:val="clear" w:color="auto" w:fill="auto"/>
            <w:noWrap w:val="0"/>
            <w:vAlign w:val="center"/>
          </w:tcPr>
          <w:p w14:paraId="61C7964A"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申报资格</w:t>
            </w:r>
          </w:p>
        </w:tc>
        <w:tc>
          <w:tcPr>
            <w:tcW w:w="3840" w:type="dxa"/>
            <w:gridSpan w:val="2"/>
            <w:shd w:val="clear" w:color="auto" w:fill="auto"/>
            <w:noWrap w:val="0"/>
            <w:vAlign w:val="center"/>
          </w:tcPr>
          <w:p w14:paraId="6C76E374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中小学高级教师</w:t>
            </w:r>
          </w:p>
        </w:tc>
      </w:tr>
      <w:tr w14:paraId="49D46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5" w:type="dxa"/>
            <w:shd w:val="clear" w:color="auto" w:fill="auto"/>
            <w:noWrap w:val="0"/>
            <w:vAlign w:val="center"/>
          </w:tcPr>
          <w:p w14:paraId="0353B673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工作单位及职务</w:t>
            </w:r>
          </w:p>
        </w:tc>
        <w:tc>
          <w:tcPr>
            <w:tcW w:w="2901" w:type="dxa"/>
            <w:gridSpan w:val="5"/>
            <w:shd w:val="clear" w:color="auto" w:fill="auto"/>
            <w:noWrap w:val="0"/>
            <w:vAlign w:val="center"/>
          </w:tcPr>
          <w:p w14:paraId="488E1D40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1400" w:type="dxa"/>
            <w:shd w:val="clear" w:color="auto" w:fill="auto"/>
            <w:noWrap w:val="0"/>
            <w:vAlign w:val="center"/>
          </w:tcPr>
          <w:p w14:paraId="6CA7783F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身份证号</w:t>
            </w:r>
          </w:p>
        </w:tc>
        <w:tc>
          <w:tcPr>
            <w:tcW w:w="2440" w:type="dxa"/>
            <w:shd w:val="clear" w:color="auto" w:fill="auto"/>
            <w:noWrap w:val="0"/>
            <w:vAlign w:val="center"/>
          </w:tcPr>
          <w:p w14:paraId="33A72DE9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32062119820602512X</w:t>
            </w:r>
          </w:p>
        </w:tc>
      </w:tr>
      <w:tr w14:paraId="7C1BE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8"/>
            <w:shd w:val="clear" w:color="auto" w:fill="auto"/>
            <w:noWrap w:val="0"/>
            <w:vAlign w:val="center"/>
          </w:tcPr>
          <w:p w14:paraId="40FF5DFB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德育工作或师德师风方面表彰奖励</w:t>
            </w:r>
          </w:p>
        </w:tc>
      </w:tr>
      <w:tr w14:paraId="0063A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493" w:type="dxa"/>
            <w:gridSpan w:val="3"/>
            <w:shd w:val="clear" w:color="auto" w:fill="auto"/>
            <w:noWrap w:val="0"/>
            <w:vAlign w:val="center"/>
          </w:tcPr>
          <w:p w14:paraId="337CBAC9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荣誉称号</w:t>
            </w:r>
          </w:p>
        </w:tc>
        <w:tc>
          <w:tcPr>
            <w:tcW w:w="3363" w:type="dxa"/>
            <w:gridSpan w:val="4"/>
            <w:shd w:val="clear" w:color="auto" w:fill="auto"/>
            <w:noWrap w:val="0"/>
            <w:vAlign w:val="center"/>
          </w:tcPr>
          <w:p w14:paraId="6801EBFF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颁奖部门</w:t>
            </w:r>
          </w:p>
        </w:tc>
        <w:tc>
          <w:tcPr>
            <w:tcW w:w="2440" w:type="dxa"/>
            <w:shd w:val="clear" w:color="auto" w:fill="auto"/>
            <w:noWrap w:val="0"/>
            <w:vAlign w:val="center"/>
          </w:tcPr>
          <w:p w14:paraId="68348554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时间</w:t>
            </w:r>
          </w:p>
        </w:tc>
      </w:tr>
      <w:tr w14:paraId="54B1D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493" w:type="dxa"/>
            <w:gridSpan w:val="3"/>
            <w:shd w:val="clear" w:color="auto" w:fill="auto"/>
            <w:noWrap w:val="0"/>
            <w:vAlign w:val="top"/>
          </w:tcPr>
          <w:p w14:paraId="5E9B83DE">
            <w:pPr>
              <w:jc w:val="center"/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记功</w:t>
            </w:r>
          </w:p>
        </w:tc>
        <w:tc>
          <w:tcPr>
            <w:tcW w:w="3363" w:type="dxa"/>
            <w:gridSpan w:val="4"/>
            <w:shd w:val="clear" w:color="auto" w:fill="auto"/>
            <w:noWrap w:val="0"/>
            <w:vAlign w:val="top"/>
          </w:tcPr>
          <w:p w14:paraId="32CC24B7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南通市人力资源与社会保障局</w:t>
            </w: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7AF1255C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2023</w:t>
            </w:r>
            <w:bookmarkStart w:id="0" w:name="_GoBack"/>
            <w:bookmarkEnd w:id="0"/>
          </w:p>
        </w:tc>
      </w:tr>
      <w:tr w14:paraId="4C99D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gridSpan w:val="3"/>
            <w:shd w:val="clear" w:color="auto" w:fill="auto"/>
            <w:noWrap w:val="0"/>
            <w:vAlign w:val="top"/>
          </w:tcPr>
          <w:p w14:paraId="5439C409">
            <w:pPr>
              <w:jc w:val="center"/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嘉奖</w:t>
            </w:r>
          </w:p>
        </w:tc>
        <w:tc>
          <w:tcPr>
            <w:tcW w:w="3363" w:type="dxa"/>
            <w:gridSpan w:val="4"/>
            <w:shd w:val="clear" w:color="auto" w:fill="auto"/>
            <w:noWrap w:val="0"/>
            <w:vAlign w:val="top"/>
          </w:tcPr>
          <w:p w14:paraId="17353332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海安县人民政府</w:t>
            </w: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56DBECD4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2017</w:t>
            </w:r>
          </w:p>
        </w:tc>
      </w:tr>
      <w:tr w14:paraId="614D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gridSpan w:val="3"/>
            <w:shd w:val="clear" w:color="auto" w:fill="auto"/>
            <w:noWrap w:val="0"/>
            <w:vAlign w:val="top"/>
          </w:tcPr>
          <w:p w14:paraId="17FE8C0C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优秀工作者</w:t>
            </w:r>
          </w:p>
        </w:tc>
        <w:tc>
          <w:tcPr>
            <w:tcW w:w="3363" w:type="dxa"/>
            <w:gridSpan w:val="4"/>
            <w:shd w:val="clear" w:color="auto" w:fill="auto"/>
            <w:noWrap w:val="0"/>
            <w:vAlign w:val="top"/>
          </w:tcPr>
          <w:p w14:paraId="707EF181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海安县教育局</w:t>
            </w: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649E4B30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2016</w:t>
            </w:r>
          </w:p>
        </w:tc>
      </w:tr>
      <w:tr w14:paraId="5588B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gridSpan w:val="3"/>
            <w:shd w:val="clear" w:color="auto" w:fill="auto"/>
            <w:noWrap w:val="0"/>
            <w:vAlign w:val="top"/>
          </w:tcPr>
          <w:p w14:paraId="4B6CA88B"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优秀班集体</w:t>
            </w:r>
          </w:p>
        </w:tc>
        <w:tc>
          <w:tcPr>
            <w:tcW w:w="3363" w:type="dxa"/>
            <w:gridSpan w:val="4"/>
            <w:shd w:val="clear" w:color="auto" w:fill="auto"/>
            <w:noWrap w:val="0"/>
            <w:vAlign w:val="top"/>
          </w:tcPr>
          <w:p w14:paraId="3CE2B892">
            <w:pPr>
              <w:jc w:val="center"/>
              <w:rPr>
                <w:rFonts w:hint="eastAsia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1CF7436F">
            <w:pPr>
              <w:jc w:val="center"/>
              <w:rPr>
                <w:rFonts w:hint="default" w:ascii="仿宋_GB2312" w:hAnsi="仿宋" w:eastAsia="仿宋_GB2312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2017 02</w:t>
            </w:r>
          </w:p>
        </w:tc>
      </w:tr>
      <w:tr w14:paraId="17532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gridSpan w:val="3"/>
            <w:shd w:val="clear" w:color="auto" w:fill="auto"/>
            <w:noWrap w:val="0"/>
            <w:vAlign w:val="top"/>
          </w:tcPr>
          <w:p w14:paraId="6662533D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优秀班集体</w:t>
            </w:r>
          </w:p>
        </w:tc>
        <w:tc>
          <w:tcPr>
            <w:tcW w:w="3363" w:type="dxa"/>
            <w:gridSpan w:val="4"/>
            <w:shd w:val="clear" w:color="auto" w:fill="auto"/>
            <w:noWrap w:val="0"/>
            <w:vAlign w:val="top"/>
          </w:tcPr>
          <w:p w14:paraId="23526D6F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5D1D9144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2018 02</w:t>
            </w:r>
          </w:p>
        </w:tc>
      </w:tr>
      <w:tr w14:paraId="4A990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3" w:type="dxa"/>
            <w:gridSpan w:val="3"/>
            <w:shd w:val="clear" w:color="auto" w:fill="auto"/>
            <w:noWrap w:val="0"/>
            <w:vAlign w:val="top"/>
          </w:tcPr>
          <w:p w14:paraId="6B59763D">
            <w:pPr>
              <w:jc w:val="center"/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优秀班集体</w:t>
            </w:r>
          </w:p>
        </w:tc>
        <w:tc>
          <w:tcPr>
            <w:tcW w:w="3363" w:type="dxa"/>
            <w:gridSpan w:val="4"/>
            <w:shd w:val="clear" w:color="auto" w:fill="auto"/>
            <w:noWrap w:val="0"/>
            <w:vAlign w:val="top"/>
          </w:tcPr>
          <w:p w14:paraId="1F3E5691">
            <w:pPr>
              <w:jc w:val="center"/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5C60EDAC">
            <w:pPr>
              <w:jc w:val="center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2018 09</w:t>
            </w:r>
          </w:p>
        </w:tc>
      </w:tr>
      <w:tr w14:paraId="3BF4E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8"/>
            <w:shd w:val="clear" w:color="auto" w:fill="auto"/>
            <w:noWrap w:val="0"/>
            <w:vAlign w:val="top"/>
          </w:tcPr>
          <w:p w14:paraId="30EA6CCE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近五年育人事迹小结（1000字左右）</w:t>
            </w:r>
          </w:p>
        </w:tc>
      </w:tr>
      <w:tr w14:paraId="45FA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8296" w:type="dxa"/>
            <w:gridSpan w:val="8"/>
            <w:shd w:val="clear" w:color="auto" w:fill="auto"/>
            <w:noWrap w:val="0"/>
            <w:vAlign w:val="top"/>
          </w:tcPr>
          <w:p w14:paraId="5E5C0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80" w:firstLineChars="200"/>
              <w:textAlignment w:val="auto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师范学校毕业后，我在这个平凡的岗位上风风雨雨已经二十年，班主任工作，高中数学教学工作使我不断成长，不断进步。我渐渐学会了关心学生。我觉得教育应该是一种全面的育人过程，不仅仅是知识的传授，还要培养学生的品德，文化素养和社会责任感。素质教育要求我们要面向全体学生，使学生的思想道德、文化科学、身体心理素质得到全面和谐地发展，个性特长得到充分的培育。因此，做为一个老师、一名班主任，首先要爱孩子。对全班学生，老师不仅应该施以爱心、细心，更加要有耐心。很多时候</w:t>
            </w:r>
            <w:r>
              <w:rPr>
                <w:rFonts w:hint="eastAsia" w:ascii="仿宋_GB2312" w:hAnsi="仿宋" w:eastAsia="仿宋_GB2312" w:cs="仿宋"/>
                <w:sz w:val="24"/>
              </w:rPr>
              <w:t>我们必须面对这样一个事实：在这个世界上成功卓越者少，失败平庸者多。古往今来，成功人士的首要标志，在于他的心态。一个人如果心态积极，乐观地面对人生，乐观地接受挑战和应付麻烦事，那他就成功了一半。因此，学生在失败挫折面前树立积极的心态是十分重要的。</w:t>
            </w:r>
          </w:p>
          <w:p w14:paraId="68EA3A18">
            <w:pPr>
              <w:ind w:firstLine="480" w:firstLineChars="200"/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张X明</w:t>
            </w:r>
            <w:r>
              <w:rPr>
                <w:rFonts w:hint="eastAsia" w:ascii="仿宋_GB2312" w:hAnsi="仿宋" w:eastAsia="仿宋_GB2312" w:cs="仿宋"/>
                <w:sz w:val="24"/>
              </w:rPr>
              <w:t>是我</w:t>
            </w: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第一年做班主任时我</w:t>
            </w:r>
            <w:r>
              <w:rPr>
                <w:rFonts w:hint="eastAsia" w:ascii="仿宋_GB2312" w:hAnsi="仿宋" w:eastAsia="仿宋_GB2312" w:cs="仿宋"/>
                <w:sz w:val="24"/>
              </w:rPr>
              <w:t>们班的中下学生</w:t>
            </w: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之一</w:t>
            </w:r>
            <w:r>
              <w:rPr>
                <w:rFonts w:hint="eastAsia" w:ascii="仿宋_GB2312" w:hAnsi="仿宋" w:eastAsia="仿宋_GB2312" w:cs="仿宋"/>
                <w:sz w:val="24"/>
              </w:rPr>
              <w:t>，尽管学习很努力，但各科成绩并不优秀，这样的结果使他十分失望，情绪一落干丈</w:t>
            </w:r>
            <w:r>
              <w:rPr>
                <w:rFonts w:hint="eastAsia" w:ascii="仿宋_GB2312" w:hAnsi="仿宋" w:eastAsia="仿宋_GB2312" w:cs="仿宋"/>
                <w:sz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甚至于产生自卑心理，不肯和同学们交流，也难以对老师敞开心扉。由于我刚刚参加工作，严重缺乏经验，只好向前辈讨教，翻班主任的相关书籍以寻找解决办法。</w:t>
            </w:r>
            <w:r>
              <w:rPr>
                <w:rFonts w:hint="eastAsia" w:ascii="仿宋_GB2312" w:hAnsi="仿宋" w:eastAsia="仿宋_GB2312" w:cs="仿宋"/>
                <w:sz w:val="24"/>
              </w:rPr>
              <w:t>为此，我们有过几次很长的谈话，我和他谈到了海伦•凯勒如何克服自己眼不能看，耳不能听，嘴不能说三种痛苦，终生致力于社会福利事业，获得成功；谈到了爱迪生，在几千次失败的实验面前也绝不退缩，最终成功地发明了照亮世界的电灯</w:t>
            </w: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等等。有的时候我还请双语老师帮我留意，看能否有这方面的素材以引起他的共鸣。功夫不负有心人，</w:t>
            </w:r>
            <w:r>
              <w:rPr>
                <w:rFonts w:hint="eastAsia" w:ascii="仿宋_GB2312" w:hAnsi="仿宋" w:eastAsia="仿宋_GB2312" w:cs="仿宋"/>
                <w:sz w:val="24"/>
              </w:rPr>
              <w:t>经过</w:t>
            </w: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无数</w:t>
            </w:r>
            <w:r>
              <w:rPr>
                <w:rFonts w:hint="eastAsia" w:ascii="仿宋_GB2312" w:hAnsi="仿宋" w:eastAsia="仿宋_GB2312" w:cs="仿宋"/>
                <w:sz w:val="24"/>
              </w:rPr>
              <w:t>次谈心，他终于重新又树立了自信，走出了情绪的低谷。</w:t>
            </w: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自信开朗的笑容又重新回到了他的脸上，不仅</w:t>
            </w:r>
            <w:r>
              <w:rPr>
                <w:rFonts w:hint="eastAsia" w:ascii="仿宋_GB2312" w:hAnsi="仿宋" w:eastAsia="仿宋_GB2312" w:cs="仿宋"/>
                <w:sz w:val="24"/>
              </w:rPr>
              <w:t>学习成绩有较大的进步</w:t>
            </w:r>
            <w:r>
              <w:rPr>
                <w:rFonts w:hint="eastAsia" w:ascii="仿宋_GB2312" w:hAnsi="仿宋" w:eastAsia="仿宋_GB2312" w:cs="仿宋"/>
                <w:sz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还主动积极投身于班级公共事情上面去，与同学们的相处也融洽起来。</w:t>
            </w:r>
          </w:p>
          <w:p w14:paraId="6A49F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 w:rightChars="0" w:firstLine="480" w:firstLineChars="200"/>
              <w:textAlignment w:val="auto"/>
              <w:rPr>
                <w:rFonts w:hint="default" w:ascii="仿宋_GB2312" w:hAnsi="仿宋" w:eastAsia="仿宋_GB2312" w:cs="仿宋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在平时的教育教学过程中，我还会刻意关注一些特困生，并以恰当的方式关心他们。去年我们班一名女学生李X婷，家庭极度贫寒，平时也没有多余的钱买生活用品，身上除了校服，再也没有多余的衣服，所以衣服平时也得不到有效换洗，导致身上异味过重，与别的学生也相处困难。当我了解到这一点后，迅速与班主任一起做周围同学的思想工作，一起给孩子买了必要的生活必需品，帮助她走出生活困境，后来也成功被大学录取。孩子的自尊心犹如小树苗，需要我们的精心呵护。有时不是说想帮忙就不顾及孩子们的感受，教书育人同样也要使用巧劲，要讲究方式方法，让孩子们青春之花灿烂夺目。</w:t>
            </w:r>
          </w:p>
          <w:p w14:paraId="0DD39686">
            <w:pPr>
              <w:ind w:firstLine="480" w:firstLineChars="200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  <w:lang w:val="en-US" w:eastAsia="zh-CN"/>
              </w:rPr>
              <w:t>与学生相处过程中的点滴还有很多，这些也一直伴随着我的成长与进步。教书育人绝不是一句空话，需要落到实处的关爱与用心。校长的名言犹记在耳，所谓管理，肯管才有人理。未来的我将再接再厉，越做越好，愿所有的孩子都能茁壮成长。</w:t>
            </w:r>
          </w:p>
          <w:p w14:paraId="484F4076"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 w14:paraId="540179EC"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 w14:paraId="35E3B0EB"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 w14:paraId="07C0AE59"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 w14:paraId="46F0686F">
            <w:pPr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1179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8296" w:type="dxa"/>
            <w:gridSpan w:val="8"/>
            <w:shd w:val="clear" w:color="auto" w:fill="auto"/>
            <w:noWrap w:val="0"/>
            <w:vAlign w:val="top"/>
          </w:tcPr>
          <w:p w14:paraId="1AF1892C"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本人对育人事迹真实性承诺：</w:t>
            </w:r>
          </w:p>
          <w:p w14:paraId="13B7373E"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 w14:paraId="5DAB5437"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 w14:paraId="28300DF3"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 w14:paraId="29271152"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 w14:paraId="01AAD417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                               签名：</w:t>
            </w:r>
          </w:p>
          <w:p w14:paraId="70983D43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0337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296" w:type="dxa"/>
            <w:gridSpan w:val="8"/>
            <w:shd w:val="clear" w:color="auto" w:fill="auto"/>
            <w:noWrap w:val="0"/>
            <w:vAlign w:val="top"/>
          </w:tcPr>
          <w:p w14:paraId="491587BD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sz w:val="24"/>
              </w:rPr>
              <w:t>以下内容由学校填写</w:t>
            </w:r>
          </w:p>
        </w:tc>
      </w:tr>
      <w:tr w14:paraId="0C17E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296" w:type="dxa"/>
            <w:gridSpan w:val="8"/>
            <w:shd w:val="clear" w:color="auto" w:fill="auto"/>
            <w:noWrap w:val="0"/>
            <w:vAlign w:val="top"/>
          </w:tcPr>
          <w:p w14:paraId="0FA6374D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师德评议情况</w:t>
            </w:r>
          </w:p>
        </w:tc>
      </w:tr>
      <w:tr w14:paraId="04B85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03" w:type="dxa"/>
            <w:gridSpan w:val="2"/>
            <w:shd w:val="clear" w:color="auto" w:fill="auto"/>
            <w:noWrap w:val="0"/>
            <w:vAlign w:val="top"/>
          </w:tcPr>
          <w:p w14:paraId="600356FC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评议人员</w:t>
            </w:r>
          </w:p>
        </w:tc>
        <w:tc>
          <w:tcPr>
            <w:tcW w:w="1934" w:type="dxa"/>
            <w:gridSpan w:val="3"/>
            <w:shd w:val="clear" w:color="auto" w:fill="auto"/>
            <w:noWrap w:val="0"/>
            <w:vAlign w:val="top"/>
          </w:tcPr>
          <w:p w14:paraId="1CA26AD5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学生评议</w:t>
            </w:r>
          </w:p>
        </w:tc>
        <w:tc>
          <w:tcPr>
            <w:tcW w:w="1819" w:type="dxa"/>
            <w:gridSpan w:val="2"/>
            <w:shd w:val="clear" w:color="auto" w:fill="auto"/>
            <w:noWrap w:val="0"/>
            <w:vAlign w:val="top"/>
          </w:tcPr>
          <w:p w14:paraId="46E07359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家长评议</w:t>
            </w: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4ACD05C1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同事评议</w:t>
            </w:r>
          </w:p>
        </w:tc>
      </w:tr>
      <w:tr w14:paraId="19E35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03" w:type="dxa"/>
            <w:gridSpan w:val="2"/>
            <w:shd w:val="clear" w:color="auto" w:fill="auto"/>
            <w:noWrap w:val="0"/>
            <w:vAlign w:val="top"/>
          </w:tcPr>
          <w:p w14:paraId="60C2F6CE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评议人数</w:t>
            </w:r>
          </w:p>
        </w:tc>
        <w:tc>
          <w:tcPr>
            <w:tcW w:w="1934" w:type="dxa"/>
            <w:gridSpan w:val="3"/>
            <w:shd w:val="clear" w:color="auto" w:fill="auto"/>
            <w:noWrap w:val="0"/>
            <w:vAlign w:val="top"/>
          </w:tcPr>
          <w:p w14:paraId="03B335B1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 w:val="0"/>
            <w:vAlign w:val="top"/>
          </w:tcPr>
          <w:p w14:paraId="19C57541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2A8D0ED4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19E00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03" w:type="dxa"/>
            <w:gridSpan w:val="2"/>
            <w:shd w:val="clear" w:color="auto" w:fill="auto"/>
            <w:noWrap w:val="0"/>
            <w:vAlign w:val="top"/>
          </w:tcPr>
          <w:p w14:paraId="3C2692B2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评议优秀率</w:t>
            </w:r>
          </w:p>
        </w:tc>
        <w:tc>
          <w:tcPr>
            <w:tcW w:w="1934" w:type="dxa"/>
            <w:gridSpan w:val="3"/>
            <w:shd w:val="clear" w:color="auto" w:fill="auto"/>
            <w:noWrap w:val="0"/>
            <w:vAlign w:val="top"/>
          </w:tcPr>
          <w:p w14:paraId="115E339D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 w:val="0"/>
            <w:vAlign w:val="top"/>
          </w:tcPr>
          <w:p w14:paraId="43C21662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2405AFC9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714C3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296" w:type="dxa"/>
            <w:gridSpan w:val="8"/>
            <w:shd w:val="clear" w:color="auto" w:fill="auto"/>
            <w:noWrap w:val="0"/>
            <w:vAlign w:val="top"/>
          </w:tcPr>
          <w:p w14:paraId="09CEEB6B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民意测评情况</w:t>
            </w:r>
          </w:p>
        </w:tc>
      </w:tr>
      <w:tr w14:paraId="32ECE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03" w:type="dxa"/>
            <w:gridSpan w:val="2"/>
            <w:shd w:val="clear" w:color="auto" w:fill="auto"/>
            <w:noWrap w:val="0"/>
            <w:vAlign w:val="top"/>
          </w:tcPr>
          <w:p w14:paraId="32CB8A65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学校教职工总数</w:t>
            </w:r>
          </w:p>
        </w:tc>
        <w:tc>
          <w:tcPr>
            <w:tcW w:w="1934" w:type="dxa"/>
            <w:gridSpan w:val="3"/>
            <w:shd w:val="clear" w:color="auto" w:fill="auto"/>
            <w:noWrap w:val="0"/>
            <w:vAlign w:val="top"/>
          </w:tcPr>
          <w:p w14:paraId="7087F32B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参加人数</w:t>
            </w:r>
          </w:p>
        </w:tc>
        <w:tc>
          <w:tcPr>
            <w:tcW w:w="1819" w:type="dxa"/>
            <w:gridSpan w:val="2"/>
            <w:shd w:val="clear" w:color="auto" w:fill="auto"/>
            <w:noWrap w:val="0"/>
            <w:vAlign w:val="top"/>
          </w:tcPr>
          <w:p w14:paraId="29FC119B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同意人数</w:t>
            </w: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20684E87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不同意人数</w:t>
            </w:r>
          </w:p>
        </w:tc>
      </w:tr>
      <w:tr w14:paraId="288D6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03" w:type="dxa"/>
            <w:gridSpan w:val="2"/>
            <w:shd w:val="clear" w:color="auto" w:fill="auto"/>
            <w:noWrap w:val="0"/>
            <w:vAlign w:val="top"/>
          </w:tcPr>
          <w:p w14:paraId="480587DA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934" w:type="dxa"/>
            <w:gridSpan w:val="3"/>
            <w:shd w:val="clear" w:color="auto" w:fill="auto"/>
            <w:noWrap w:val="0"/>
            <w:vAlign w:val="top"/>
          </w:tcPr>
          <w:p w14:paraId="59D9E4C1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 w:val="0"/>
            <w:vAlign w:val="top"/>
          </w:tcPr>
          <w:p w14:paraId="5E270914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  <w:tc>
          <w:tcPr>
            <w:tcW w:w="2440" w:type="dxa"/>
            <w:shd w:val="clear" w:color="auto" w:fill="auto"/>
            <w:noWrap w:val="0"/>
            <w:vAlign w:val="top"/>
          </w:tcPr>
          <w:p w14:paraId="4B9E9B08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  <w:tr w14:paraId="25ED0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atLeast"/>
        </w:trPr>
        <w:tc>
          <w:tcPr>
            <w:tcW w:w="8296" w:type="dxa"/>
            <w:gridSpan w:val="8"/>
            <w:shd w:val="clear" w:color="auto" w:fill="auto"/>
            <w:noWrap w:val="0"/>
            <w:vAlign w:val="top"/>
          </w:tcPr>
          <w:p w14:paraId="299BB37B"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学校就申报人员育人事迹真实性及师德综合考核提出意见：</w:t>
            </w:r>
          </w:p>
          <w:p w14:paraId="0627A427"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 w14:paraId="56DDA0A2">
            <w:pPr>
              <w:rPr>
                <w:rFonts w:hint="eastAsia" w:ascii="仿宋_GB2312" w:hAnsi="仿宋" w:eastAsia="仿宋_GB2312" w:cs="仿宋"/>
                <w:sz w:val="24"/>
              </w:rPr>
            </w:pPr>
          </w:p>
          <w:p w14:paraId="648D88A3">
            <w:pPr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育人事迹公示时间：            </w:t>
            </w:r>
          </w:p>
          <w:p w14:paraId="66D1030F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          </w:t>
            </w:r>
          </w:p>
          <w:p w14:paraId="60D2068C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          单位主要负责人签名： </w:t>
            </w:r>
          </w:p>
          <w:p w14:paraId="5F2A9AB9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  <w:p w14:paraId="45A6CFAE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 xml:space="preserve">       单位盖章： </w:t>
            </w:r>
          </w:p>
          <w:p w14:paraId="67CD3AF5">
            <w:pPr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  <w:p w14:paraId="076FD799">
            <w:pPr>
              <w:ind w:firstLine="480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  <w:r>
              <w:rPr>
                <w:rFonts w:hint="eastAsia" w:ascii="仿宋_GB2312" w:hAnsi="仿宋" w:eastAsia="仿宋_GB2312" w:cs="仿宋"/>
                <w:sz w:val="24"/>
              </w:rPr>
              <w:t>时间：</w:t>
            </w:r>
          </w:p>
          <w:p w14:paraId="10DDADE5">
            <w:pPr>
              <w:ind w:firstLine="480"/>
              <w:jc w:val="center"/>
              <w:rPr>
                <w:rFonts w:hint="eastAsia" w:ascii="仿宋_GB2312" w:hAnsi="仿宋" w:eastAsia="仿宋_GB2312" w:cs="仿宋"/>
                <w:sz w:val="24"/>
              </w:rPr>
            </w:pPr>
          </w:p>
        </w:tc>
      </w:tr>
    </w:tbl>
    <w:p w14:paraId="3A16E2CE">
      <w:pPr>
        <w:rPr>
          <w:rFonts w:eastAsia="仿宋"/>
          <w:color w:val="000000"/>
          <w:sz w:val="32"/>
          <w:szCs w:val="32"/>
        </w:rPr>
        <w:sectPr>
          <w:pgSz w:w="11906" w:h="16838"/>
          <w:pgMar w:top="1440" w:right="1474" w:bottom="1440" w:left="1474" w:header="851" w:footer="992" w:gutter="0"/>
          <w:pgNumType w:start="24"/>
          <w:cols w:space="720" w:num="1"/>
          <w:docGrid w:type="linesAndChars" w:linePitch="312" w:charSpace="0"/>
        </w:sectPr>
      </w:pPr>
      <w:r>
        <w:rPr>
          <w:rFonts w:hint="eastAsia" w:ascii="仿宋_GB2312" w:hAnsi="仿宋" w:eastAsia="仿宋_GB2312" w:cs="仿宋"/>
          <w:szCs w:val="21"/>
        </w:rPr>
        <w:t>注：1.育人事迹小结围绕立足岗位关爱学生身心健康、促进学生转化提升、做好家访工作、管理服务育人、参与社团指导等方面作写实性总结；2.参加评议的学生、家长为申报人2023学年度任教班级对象至少两个班；3.参加评议的同事为申报人2023学年度任教年级教师；4.民意测评参加对象为全校在编在岗教职工；5.3和4的参与率均不得低于相应总人数的70%。</w:t>
      </w:r>
    </w:p>
    <w:p w14:paraId="319FD57C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9C023">
    <w:pPr>
      <w:pStyle w:val="3"/>
      <w:jc w:val="center"/>
      <w:rPr>
        <w:rFonts w:ascii="等线" w:hAnsi="等线" w:eastAsia="等线"/>
      </w:rPr>
    </w:pPr>
  </w:p>
  <w:p w14:paraId="6E02A175">
    <w:pPr>
      <w:pStyle w:val="3"/>
      <w:jc w:val="center"/>
    </w:pPr>
  </w:p>
  <w:p w14:paraId="6E15887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1YTQyMzUwNjRiNTI5NjVjODc4YjRkMTBlODViM2EifQ=="/>
  </w:docVars>
  <w:rsids>
    <w:rsidRoot w:val="159778B5"/>
    <w:rsid w:val="03905084"/>
    <w:rsid w:val="09FF21B5"/>
    <w:rsid w:val="0DFB2A4B"/>
    <w:rsid w:val="159778B5"/>
    <w:rsid w:val="176C75DC"/>
    <w:rsid w:val="215F6D32"/>
    <w:rsid w:val="257140D1"/>
    <w:rsid w:val="274C3A5C"/>
    <w:rsid w:val="3A180048"/>
    <w:rsid w:val="4265461C"/>
    <w:rsid w:val="45577559"/>
    <w:rsid w:val="4EDD38E5"/>
    <w:rsid w:val="5C034273"/>
    <w:rsid w:val="5C46537B"/>
    <w:rsid w:val="607A368B"/>
    <w:rsid w:val="62F02E80"/>
    <w:rsid w:val="789B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uppressAutoHyphens/>
      <w:spacing w:line="336" w:lineRule="auto"/>
      <w:ind w:firstLine="640" w:firstLineChars="200"/>
    </w:pPr>
    <w:rPr>
      <w:rFonts w:ascii="仿宋_GB2312" w:eastAsia="仿宋_GB2312"/>
      <w:sz w:val="32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1466</Words>
  <Characters>1538</Characters>
  <Lines>0</Lines>
  <Paragraphs>0</Paragraphs>
  <TotalTime>0</TotalTime>
  <ScaleCrop>false</ScaleCrop>
  <LinksUpToDate>false</LinksUpToDate>
  <CharactersWithSpaces>1638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2024-07-07T03:59:00Z</dcterms:created>
  <dc:creator>天飞</dc:creator>
  <cp:lastModifiedBy>谢二小</cp:lastModifiedBy>
  <cp:lastPrinted>2024-07-29T03:04:52Z</cp:lastPrinted>
  <dcterms:modified xsi:type="dcterms:W3CDTF">2024-07-29T03:05:00Z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A04D7737D5944B18A933C5B6BF9E653E_13</vt:lpwstr>
  </property>
</Properties>
</file>