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仿宋_GB2312"/>
          <w:b/>
          <w:color w:val="000000"/>
          <w:spacing w:val="40"/>
          <w:sz w:val="36"/>
        </w:rPr>
      </w:pP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附件</w:t>
      </w:r>
      <w:r>
        <w:rPr>
          <w:rFonts w:hint="eastAsia" w:ascii="楷体_GB2312" w:hAnsi="楷体_GB2312" w:eastAsia="楷体_GB2312" w:cs="楷体_GB2312"/>
          <w:color w:val="000000"/>
          <w:sz w:val="30"/>
          <w:szCs w:val="30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：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年南通市高级教师专业技术资格申报评审简介表</w:t>
      </w:r>
    </w:p>
    <w:p>
      <w:pPr>
        <w:ind w:firstLine="960" w:firstLineChars="300"/>
        <w:rPr>
          <w:rFonts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单位：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>江苏省海安高级中学</w:t>
      </w: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  <w:u w:val="single"/>
        </w:rPr>
        <w:t xml:space="preserve">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 xml:space="preserve"> </w:t>
      </w:r>
    </w:p>
    <w:tbl>
      <w:tblPr>
        <w:tblStyle w:val="4"/>
        <w:tblW w:w="20524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0"/>
        <w:gridCol w:w="1161"/>
        <w:gridCol w:w="692"/>
        <w:gridCol w:w="673"/>
        <w:gridCol w:w="438"/>
        <w:gridCol w:w="717"/>
        <w:gridCol w:w="1389"/>
        <w:gridCol w:w="1368"/>
        <w:gridCol w:w="1362"/>
        <w:gridCol w:w="2400"/>
        <w:gridCol w:w="1275"/>
        <w:gridCol w:w="1575"/>
        <w:gridCol w:w="735"/>
        <w:gridCol w:w="1161"/>
        <w:gridCol w:w="1042"/>
        <w:gridCol w:w="825"/>
        <w:gridCol w:w="966"/>
        <w:gridCol w:w="6"/>
        <w:gridCol w:w="1452"/>
        <w:gridCol w:w="6"/>
        <w:gridCol w:w="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851" w:hRule="atLeast"/>
        </w:trPr>
        <w:tc>
          <w:tcPr>
            <w:tcW w:w="12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eastAsia="方正仿宋_GBK"/>
                <w:color w:val="000000"/>
                <w:sz w:val="21"/>
                <w:szCs w:val="21"/>
              </w:rPr>
              <w:t>于美华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月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1976.10</w:t>
            </w:r>
          </w:p>
        </w:tc>
        <w:tc>
          <w:tcPr>
            <w:tcW w:w="9876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公开课评优课、基本功竞赛情况</w:t>
            </w:r>
          </w:p>
        </w:tc>
        <w:tc>
          <w:tcPr>
            <w:tcW w:w="4297" w:type="dxa"/>
            <w:gridSpan w:val="6"/>
            <w:vAlign w:val="center"/>
          </w:tcPr>
          <w:p>
            <w:pPr>
              <w:ind w:firstLine="1155" w:firstLineChars="550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参加工作时  间</w:t>
            </w:r>
          </w:p>
        </w:tc>
        <w:tc>
          <w:tcPr>
            <w:tcW w:w="2536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199908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党 政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职 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时间地点</w:t>
            </w:r>
          </w:p>
        </w:tc>
        <w:tc>
          <w:tcPr>
            <w:tcW w:w="5037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公开课（评比活动）名称</w:t>
            </w:r>
          </w:p>
        </w:tc>
        <w:tc>
          <w:tcPr>
            <w:tcW w:w="3471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开设范围或获奖情况</w:t>
            </w:r>
          </w:p>
        </w:tc>
        <w:tc>
          <w:tcPr>
            <w:tcW w:w="104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表彰时间</w:t>
            </w:r>
          </w:p>
        </w:tc>
        <w:tc>
          <w:tcPr>
            <w:tcW w:w="17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表彰名称</w:t>
            </w:r>
          </w:p>
        </w:tc>
        <w:tc>
          <w:tcPr>
            <w:tcW w:w="145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624" w:hRule="atLeast"/>
        </w:trPr>
        <w:tc>
          <w:tcPr>
            <w:tcW w:w="12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2536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368" w:type="dxa"/>
            <w:vMerge w:val="restart"/>
          </w:tcPr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 xml:space="preserve">201901 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201405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200811</w:t>
            </w:r>
          </w:p>
          <w:p>
            <w:pPr>
              <w:jc w:val="left"/>
              <w:rPr>
                <w:rFonts w:hint="default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200911</w:t>
            </w:r>
          </w:p>
          <w:p>
            <w:pPr>
              <w:jc w:val="left"/>
              <w:rPr>
                <w:rFonts w:hint="default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201109</w:t>
            </w:r>
          </w:p>
          <w:p>
            <w:pPr>
              <w:jc w:val="left"/>
              <w:rPr>
                <w:rFonts w:hint="default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202011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201411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200911</w:t>
            </w:r>
          </w:p>
        </w:tc>
        <w:tc>
          <w:tcPr>
            <w:tcW w:w="5037" w:type="dxa"/>
            <w:gridSpan w:val="3"/>
            <w:vMerge w:val="restart"/>
          </w:tcPr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公开课《永遇乐·京口北固亭怀古》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(海安市教师发展中心）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公开课《怀念红狐》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（海安县教育局教研室）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专题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《图文型材料作文审题立意方略》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（海安县教育局教研室）</w:t>
            </w:r>
          </w:p>
          <w:p>
            <w:pPr>
              <w:jc w:val="left"/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公开课《我心归去》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(海安高级中学）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公开课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老人与海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》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(海安高级中学）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南通市高中语文优课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(南通市教育科学研究院） 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高中语文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优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秀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课比赛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海安县教育局教研室）</w:t>
            </w:r>
          </w:p>
          <w:p>
            <w:pPr>
              <w:jc w:val="left"/>
              <w:rPr>
                <w:rFonts w:hint="default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教学基本功大赛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（江苏省海安高级中学）</w:t>
            </w:r>
          </w:p>
        </w:tc>
        <w:tc>
          <w:tcPr>
            <w:tcW w:w="3471" w:type="dxa"/>
            <w:gridSpan w:val="3"/>
            <w:vMerge w:val="restart"/>
          </w:tcPr>
          <w:p>
            <w:pPr>
              <w:jc w:val="left"/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全县高一语文教师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全县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高二语文教师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全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县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高三语文教师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全校语文教师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全校语文老师 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市一等奖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县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一等奖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校二等奖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201904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201710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202006</w:t>
            </w:r>
          </w:p>
          <w:p>
            <w:pPr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202206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201111</w:t>
            </w:r>
          </w:p>
          <w:p>
            <w:pPr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710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</w:p>
          <w:p>
            <w:pPr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201108</w:t>
            </w:r>
          </w:p>
        </w:tc>
        <w:tc>
          <w:tcPr>
            <w:tcW w:w="179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记功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嘉奖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嘉奖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嘉奖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县骨干教师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优秀教育工作者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优秀教育工作者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全国创新作文大赛优秀指导老师</w:t>
            </w:r>
          </w:p>
        </w:tc>
        <w:tc>
          <w:tcPr>
            <w:tcW w:w="14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海安市人民政府</w:t>
            </w:r>
          </w:p>
          <w:p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海安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县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人民政府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海安市人力资源和社会保障局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海安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县教育局</w:t>
            </w:r>
          </w:p>
          <w:p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海安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县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教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育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局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海安市教体局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中国修辞学会读写教学研究会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702" w:hRule="atLeast"/>
        </w:trPr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技术资格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中小学一级教师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评审或考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试时间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200810</w:t>
            </w:r>
          </w:p>
        </w:tc>
        <w:tc>
          <w:tcPr>
            <w:tcW w:w="136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37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471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42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458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785" w:hRule="atLeast"/>
        </w:trPr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拟申报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 格</w:t>
            </w:r>
          </w:p>
        </w:tc>
        <w:tc>
          <w:tcPr>
            <w:tcW w:w="253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中小学高级教师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申  报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类  型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正常</w:t>
            </w:r>
          </w:p>
        </w:tc>
        <w:tc>
          <w:tcPr>
            <w:tcW w:w="136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37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471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42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458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1" w:type="dxa"/>
          <w:cantSplit/>
          <w:trHeight w:val="448" w:hRule="atLeast"/>
        </w:trPr>
        <w:tc>
          <w:tcPr>
            <w:tcW w:w="12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学历1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eastAsia="方正仿宋_GBK"/>
                <w:color w:val="000000"/>
              </w:rPr>
              <w:t>本科 南京师范大学 汉语言文学 199907</w:t>
            </w:r>
          </w:p>
        </w:tc>
        <w:tc>
          <w:tcPr>
            <w:tcW w:w="1368" w:type="dxa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37" w:type="dxa"/>
            <w:gridSpan w:val="3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471" w:type="dxa"/>
            <w:gridSpan w:val="3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42" w:type="dxa"/>
            <w:vMerge w:val="restart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201512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201210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202111</w:t>
            </w:r>
          </w:p>
        </w:tc>
        <w:tc>
          <w:tcPr>
            <w:tcW w:w="179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  <w:lang w:eastAsia="zh-CN"/>
              </w:rPr>
              <w:t>“苏教国际杯”写作大赛优秀指导奖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168爱生先进个人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优秀指导教师</w:t>
            </w:r>
          </w:p>
        </w:tc>
        <w:tc>
          <w:tcPr>
            <w:tcW w:w="1458" w:type="dxa"/>
            <w:gridSpan w:val="2"/>
            <w:vMerge w:val="restart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江苏教育报刊总社</w:t>
            </w:r>
          </w:p>
          <w:p>
            <w:pPr>
              <w:jc w:val="left"/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海安高级中学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eastAsia="zh-CN"/>
              </w:rPr>
              <w:t>海安高级中学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1" w:type="dxa"/>
          <w:cantSplit/>
          <w:trHeight w:val="407" w:hRule="atLeast"/>
        </w:trPr>
        <w:tc>
          <w:tcPr>
            <w:tcW w:w="1256" w:type="dxa"/>
            <w:vMerge w:val="continue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学历2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6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37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471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42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458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1" w:type="dxa"/>
          <w:cantSplit/>
          <w:trHeight w:val="452" w:hRule="atLeast"/>
        </w:trPr>
        <w:tc>
          <w:tcPr>
            <w:tcW w:w="1256" w:type="dxa"/>
            <w:vMerge w:val="continue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学历3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6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37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471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42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458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480" w:hRule="atLeast"/>
        </w:trPr>
        <w:tc>
          <w:tcPr>
            <w:tcW w:w="6336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 业 工 作 简 历</w:t>
            </w:r>
          </w:p>
        </w:tc>
        <w:tc>
          <w:tcPr>
            <w:tcW w:w="1368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503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3471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年限：</w:t>
            </w:r>
            <w:r>
              <w:rPr>
                <w:rFonts w:hint="eastAsia" w:eastAsia="方正仿宋_GBK"/>
                <w:b/>
                <w:color w:val="000000"/>
                <w:szCs w:val="21"/>
              </w:rPr>
              <w:t>6.5</w:t>
            </w:r>
          </w:p>
        </w:tc>
        <w:tc>
          <w:tcPr>
            <w:tcW w:w="4297" w:type="dxa"/>
            <w:gridSpan w:val="6"/>
            <w:vMerge w:val="restart"/>
          </w:tcPr>
          <w:p>
            <w:pPr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314" w:hRule="atLeast"/>
        </w:trPr>
        <w:tc>
          <w:tcPr>
            <w:tcW w:w="6336" w:type="dxa"/>
            <w:gridSpan w:val="8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continue"/>
            <w:tcBorders>
              <w:top w:val="single" w:color="auto" w:sz="6" w:space="0"/>
              <w:bottom w:val="nil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 xml:space="preserve"> 年）</w:t>
            </w: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297" w:type="dxa"/>
            <w:gridSpan w:val="6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5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岗位及任教学科</w:t>
            </w:r>
          </w:p>
        </w:tc>
        <w:tc>
          <w:tcPr>
            <w:tcW w:w="2106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任何职</w:t>
            </w:r>
          </w:p>
        </w:tc>
        <w:tc>
          <w:tcPr>
            <w:tcW w:w="1368" w:type="dxa"/>
            <w:vMerge w:val="restart"/>
            <w:tcBorders>
              <w:top w:val="nil"/>
              <w:bottom w:val="single" w:color="auto" w:sz="6" w:space="0"/>
            </w:tcBorders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>（合计</w:t>
            </w:r>
            <w:r>
              <w:rPr>
                <w:rFonts w:hint="eastAsia" w:eastAsia="方正仿宋_GBK"/>
                <w:color w:val="000000"/>
                <w:spacing w:val="-20"/>
                <w:sz w:val="24"/>
              </w:rPr>
              <w:t>14</w:t>
            </w:r>
            <w:r>
              <w:rPr>
                <w:rFonts w:hint="eastAsia" w:eastAsia="方正仿宋_GBK"/>
                <w:color w:val="000000"/>
                <w:spacing w:val="-20"/>
                <w:sz w:val="24"/>
                <w:lang w:val="en-US" w:eastAsia="zh-CN"/>
              </w:rPr>
              <w:t>.5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362" w:type="dxa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</w:t>
            </w:r>
          </w:p>
        </w:tc>
        <w:tc>
          <w:tcPr>
            <w:tcW w:w="231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毕业班</w:t>
            </w:r>
          </w:p>
        </w:tc>
        <w:tc>
          <w:tcPr>
            <w:tcW w:w="1161" w:type="dxa"/>
            <w:tcBorders>
              <w:bottom w:val="single" w:color="auto" w:sz="6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</w:t>
            </w:r>
          </w:p>
        </w:tc>
        <w:tc>
          <w:tcPr>
            <w:tcW w:w="4297" w:type="dxa"/>
            <w:gridSpan w:val="6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284" w:hRule="exact"/>
        </w:trPr>
        <w:tc>
          <w:tcPr>
            <w:tcW w:w="1256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5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2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副班主任</w:t>
            </w:r>
          </w:p>
        </w:tc>
        <w:tc>
          <w:tcPr>
            <w:tcW w:w="1161" w:type="dxa"/>
            <w:vMerge w:val="restart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297" w:type="dxa"/>
            <w:gridSpan w:val="6"/>
            <w:vMerge w:val="restart"/>
            <w:tcBorders>
              <w:top w:val="single" w:color="auto" w:sz="4" w:space="0"/>
            </w:tcBorders>
          </w:tcPr>
          <w:p>
            <w:pPr>
              <w:rPr>
                <w:rFonts w:eastAsia="方正仿宋_GBK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继续教育情况：</w:t>
            </w:r>
            <w:r>
              <w:rPr>
                <w:rFonts w:hint="eastAsia" w:eastAsia="方正仿宋_GBK"/>
                <w:color w:val="000000"/>
              </w:rPr>
              <w:t xml:space="preserve">近5年总学时  </w:t>
            </w:r>
            <w:r>
              <w:rPr>
                <w:rFonts w:hint="eastAsia" w:eastAsia="方正仿宋_GBK"/>
                <w:color w:val="000000"/>
                <w:lang w:val="en-US" w:eastAsia="zh-CN"/>
              </w:rPr>
              <w:t>836</w:t>
            </w:r>
            <w:r>
              <w:rPr>
                <w:rFonts w:hint="eastAsia" w:eastAsia="方正仿宋_GBK"/>
                <w:color w:val="000000"/>
              </w:rPr>
              <w:t xml:space="preserve">  学时</w:t>
            </w:r>
          </w:p>
          <w:p>
            <w:pPr>
              <w:rPr>
                <w:rFonts w:hint="eastAsia" w:eastAsia="方正仿宋_GBK"/>
                <w:color w:val="000000"/>
                <w:sz w:val="21"/>
                <w:szCs w:val="21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21"/>
                <w:szCs w:val="21"/>
              </w:rPr>
              <w:t>2017年138学时</w:t>
            </w:r>
            <w: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eastAsia="方正仿宋_GBK"/>
                <w:color w:val="000000"/>
                <w:sz w:val="21"/>
                <w:szCs w:val="21"/>
              </w:rPr>
              <w:t xml:space="preserve">2018年274学时             </w:t>
            </w:r>
          </w:p>
          <w:p>
            <w:pP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21"/>
                <w:szCs w:val="21"/>
              </w:rPr>
              <w:t xml:space="preserve"> 2019年108学时</w:t>
            </w:r>
            <w: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eastAsia="方正仿宋_GBK"/>
                <w:color w:val="000000"/>
                <w:sz w:val="21"/>
                <w:szCs w:val="21"/>
              </w:rPr>
              <w:t>2020年184学时</w:t>
            </w:r>
            <w: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21"/>
                <w:szCs w:val="21"/>
                <w:lang w:val="en-US" w:eastAsia="zh-CN"/>
              </w:rPr>
              <w:t xml:space="preserve"> 2021年132学时</w:t>
            </w:r>
          </w:p>
          <w:p>
            <w:pPr>
              <w:rPr>
                <w:rFonts w:hint="default" w:eastAsia="方正仿宋_GBK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659" w:hRule="atLeast"/>
        </w:trPr>
        <w:tc>
          <w:tcPr>
            <w:tcW w:w="1266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  <w:t>199909-200</w:t>
            </w: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  <w:t>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808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200907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200908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201007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201008-201107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201108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201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07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201208-201307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201308-201407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201408-201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07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201508-201607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201608-201707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201708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201807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201808-201907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201908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202007 202008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20210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7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202108-202207</w:t>
            </w:r>
          </w:p>
        </w:tc>
        <w:tc>
          <w:tcPr>
            <w:tcW w:w="296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方正仿宋_GBK"/>
                <w:color w:val="000000"/>
                <w:sz w:val="18"/>
                <w:szCs w:val="18"/>
                <w:u w:val="none"/>
                <w:lang w:eastAsia="zh-CN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  <w:t>海安县墩头中学高</w:t>
            </w: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  <w:lang w:eastAsia="zh-CN"/>
              </w:rPr>
              <w:t>中</w:t>
            </w: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</w:rPr>
              <w:t>语文</w:t>
            </w:r>
            <w:r>
              <w:rPr>
                <w:rFonts w:hint="eastAsia" w:eastAsia="方正仿宋_GBK"/>
                <w:color w:val="000000"/>
                <w:sz w:val="18"/>
                <w:szCs w:val="18"/>
                <w:u w:val="none"/>
                <w:lang w:eastAsia="zh-CN"/>
              </w:rPr>
              <w:t>循环教学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海安县墩头中学   高三语文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高一语文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高三语文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 xml:space="preserve">海安高级中学   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高二语文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06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班主任、备课组长等6.5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班主任1毕业班老师0.5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班主任</w:t>
            </w: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1</w:t>
            </w:r>
          </w:p>
          <w:p>
            <w:pPr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</w:rPr>
              <w:t>毕业班老师0.5</w:t>
            </w:r>
          </w:p>
          <w:p>
            <w:pPr>
              <w:rPr>
                <w:rFonts w:hint="eastAsia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  <w:color w:val="000000"/>
                <w:sz w:val="18"/>
                <w:szCs w:val="18"/>
                <w:lang w:val="en-US" w:eastAsia="zh-CN"/>
              </w:rPr>
              <w:t>社团</w:t>
            </w:r>
            <w:r>
              <w:rPr>
                <w:rFonts w:hint="eastAsia" w:eastAsia="方正仿宋_GBK"/>
                <w:color w:val="000000"/>
                <w:sz w:val="18"/>
                <w:szCs w:val="18"/>
              </w:rPr>
              <w:t>指导老师0.5</w:t>
            </w:r>
          </w:p>
          <w:p>
            <w:pPr>
              <w:rPr>
                <w:rFonts w:hint="default" w:eastAsia="方正仿宋_GBK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368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2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6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297" w:type="dxa"/>
            <w:gridSpan w:val="6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464" w:hRule="exac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2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61" w:type="dxa"/>
          </w:tcPr>
          <w:p>
            <w:pPr>
              <w:ind w:firstLine="21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1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4297" w:type="dxa"/>
            <w:gridSpan w:val="6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474" w:hRule="exac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2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备课组长</w:t>
            </w:r>
          </w:p>
        </w:tc>
        <w:tc>
          <w:tcPr>
            <w:tcW w:w="1161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29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86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</w:t>
            </w:r>
            <w:r>
              <w:rPr>
                <w:rFonts w:hint="eastAsia" w:eastAsia="方正仿宋_GBK"/>
                <w:color w:val="000000"/>
                <w:szCs w:val="21"/>
              </w:rPr>
              <w:t>201</w:t>
            </w: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9</w:t>
            </w:r>
            <w:r>
              <w:rPr>
                <w:rFonts w:eastAsia="方正仿宋_GBK"/>
                <w:color w:val="000000"/>
                <w:szCs w:val="21"/>
              </w:rPr>
              <w:t xml:space="preserve"> </w:t>
            </w:r>
            <w:r>
              <w:rPr>
                <w:rFonts w:hint="eastAsia" w:eastAsia="方正仿宋_GBK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</w:t>
            </w:r>
            <w:r>
              <w:rPr>
                <w:rFonts w:hint="eastAsia" w:eastAsia="方正仿宋_GBK"/>
                <w:color w:val="000000"/>
                <w:szCs w:val="21"/>
              </w:rPr>
              <w:t>20</w:t>
            </w: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eastAsia="方正仿宋_GBK"/>
                <w:color w:val="000000"/>
                <w:szCs w:val="21"/>
              </w:rPr>
              <w:t>年年</w:t>
            </w:r>
            <w:r>
              <w:rPr>
                <w:rFonts w:eastAsia="方正仿宋_GBK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年</w:t>
            </w:r>
          </w:p>
        </w:tc>
        <w:tc>
          <w:tcPr>
            <w:tcW w:w="147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202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6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优秀</w:t>
            </w:r>
          </w:p>
        </w:tc>
        <w:tc>
          <w:tcPr>
            <w:tcW w:w="97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合格</w:t>
            </w:r>
          </w:p>
        </w:tc>
        <w:tc>
          <w:tcPr>
            <w:tcW w:w="1473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时间</w:t>
            </w:r>
          </w:p>
        </w:tc>
        <w:tc>
          <w:tcPr>
            <w:tcW w:w="6612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论文（论著）标题</w:t>
            </w:r>
          </w:p>
        </w:tc>
        <w:tc>
          <w:tcPr>
            <w:tcW w:w="1896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获奖论文单位</w:t>
            </w:r>
          </w:p>
        </w:tc>
        <w:tc>
          <w:tcPr>
            <w:tcW w:w="18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7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312" w:hRule="atLeas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612" w:type="dxa"/>
            <w:gridSpan w:val="4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896" w:type="dxa"/>
            <w:gridSpan w:val="2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297" w:type="dxa"/>
            <w:gridSpan w:val="6"/>
            <w:vMerge w:val="restart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单位推荐意见：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          （盖 章）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cantSplit/>
          <w:trHeight w:val="2726" w:hRule="atLeast"/>
        </w:trPr>
        <w:tc>
          <w:tcPr>
            <w:tcW w:w="1266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96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68" w:type="dxa"/>
          </w:tcPr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200901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201302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201308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612" w:type="dxa"/>
            <w:gridSpan w:val="4"/>
          </w:tcPr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《着眼整体  探寻灵魂---图文新材料作文审题立意方略》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《多维视域下的材料作文写作策略》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  <w:lang w:eastAsia="zh-CN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《取其精要   契合有度</w:t>
            </w:r>
            <w:r>
              <w:rPr>
                <w:rFonts w:eastAsia="方正仿宋_GBK"/>
                <w:color w:val="000000"/>
                <w:szCs w:val="21"/>
              </w:rPr>
              <w:t>—</w:t>
            </w:r>
            <w:r>
              <w:rPr>
                <w:rFonts w:hint="eastAsia" w:eastAsia="方正仿宋_GBK"/>
                <w:color w:val="000000"/>
                <w:szCs w:val="21"/>
              </w:rPr>
              <w:t>谈议论文写作中的材料转化》</w:t>
            </w:r>
            <w:bookmarkStart w:id="0" w:name="_GoBack"/>
            <w:bookmarkEnd w:id="0"/>
          </w:p>
        </w:tc>
        <w:tc>
          <w:tcPr>
            <w:tcW w:w="1896" w:type="dxa"/>
            <w:gridSpan w:val="2"/>
          </w:tcPr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《语文月刊》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《语文教学之友》</w:t>
            </w:r>
          </w:p>
          <w:p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hint="eastAsia" w:eastAsia="方正仿宋_GBK"/>
                <w:color w:val="000000"/>
                <w:szCs w:val="21"/>
              </w:rPr>
              <w:t>《语文天地》</w:t>
            </w:r>
          </w:p>
          <w:p>
            <w:pPr>
              <w:jc w:val="left"/>
              <w:rPr>
                <w:rFonts w:hint="eastAsia" w:eastAsia="方正仿宋_GBK"/>
                <w:color w:val="000000"/>
                <w:szCs w:val="21"/>
                <w:lang w:eastAsia="zh-CN"/>
              </w:rPr>
            </w:pPr>
            <w:r>
              <w:rPr>
                <w:rFonts w:hint="eastAsia" w:eastAsia="方正仿宋_GBK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297" w:type="dxa"/>
            <w:gridSpan w:val="6"/>
            <w:vMerge w:val="continue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（此表一式二份，A3纸打印）                               </w:t>
      </w:r>
    </w:p>
    <w:sectPr>
      <w:pgSz w:w="23814" w:h="16839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EC0CDD-47E8-4810-9F43-099C64C807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0F44083-AE0E-451F-B4D7-52E22491772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5CF9DB8A-221C-4024-82F7-48CCE53A09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3683F74-1BA0-46AC-AB1A-C20EC8EA5D48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9729CBF3-F082-4635-8441-DD70AD3A420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2000000000000000000"/>
    <w:charset w:val="86"/>
    <w:family w:val="script"/>
    <w:pitch w:val="default"/>
    <w:sig w:usb0="A00002BF" w:usb1="08CF7CFA" w:usb2="00000000" w:usb3="00000000" w:csb0="00040001" w:csb1="00000000"/>
    <w:embedRegular r:id="rId6" w:fontKey="{B65BAF5D-B1A9-4014-9FFC-5418B4CA777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01D96C96-93AA-489A-B83B-AC1022A20BB1}"/>
  </w:font>
  <w:font w:name="方正仿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8" w:fontKey="{1FC2182F-7E47-4899-9447-EDE5F0187E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yYjBkZjkzOTg3OTQ5OTJiN2Q2ODgwZjlkYTZjNTEifQ=="/>
  </w:docVars>
  <w:rsids>
    <w:rsidRoot w:val="0035032B"/>
    <w:rsid w:val="00040885"/>
    <w:rsid w:val="000511C2"/>
    <w:rsid w:val="000B4194"/>
    <w:rsid w:val="000B7B90"/>
    <w:rsid w:val="00181831"/>
    <w:rsid w:val="002725A5"/>
    <w:rsid w:val="002B05F2"/>
    <w:rsid w:val="002B089D"/>
    <w:rsid w:val="0035032B"/>
    <w:rsid w:val="00351ACA"/>
    <w:rsid w:val="004274B9"/>
    <w:rsid w:val="00476220"/>
    <w:rsid w:val="004C329D"/>
    <w:rsid w:val="004E0E53"/>
    <w:rsid w:val="005B0EC8"/>
    <w:rsid w:val="005F584A"/>
    <w:rsid w:val="00712240"/>
    <w:rsid w:val="00814202"/>
    <w:rsid w:val="00896A28"/>
    <w:rsid w:val="009274AB"/>
    <w:rsid w:val="00943B96"/>
    <w:rsid w:val="00951CF1"/>
    <w:rsid w:val="00990483"/>
    <w:rsid w:val="00A5314C"/>
    <w:rsid w:val="00B033ED"/>
    <w:rsid w:val="00BA0097"/>
    <w:rsid w:val="00BB0301"/>
    <w:rsid w:val="00C90651"/>
    <w:rsid w:val="00CA0F5A"/>
    <w:rsid w:val="00CF0A16"/>
    <w:rsid w:val="00E15AC2"/>
    <w:rsid w:val="00EC0B29"/>
    <w:rsid w:val="00F051BA"/>
    <w:rsid w:val="00F628C0"/>
    <w:rsid w:val="00F65077"/>
    <w:rsid w:val="00FE6D88"/>
    <w:rsid w:val="022B5970"/>
    <w:rsid w:val="075424AF"/>
    <w:rsid w:val="08765369"/>
    <w:rsid w:val="0C6D153E"/>
    <w:rsid w:val="0FE34B24"/>
    <w:rsid w:val="10EA7AB9"/>
    <w:rsid w:val="13A45249"/>
    <w:rsid w:val="1A856B71"/>
    <w:rsid w:val="1D395EDF"/>
    <w:rsid w:val="1ED375D1"/>
    <w:rsid w:val="1FCF6E73"/>
    <w:rsid w:val="25AD136E"/>
    <w:rsid w:val="26BC17D3"/>
    <w:rsid w:val="26C63F38"/>
    <w:rsid w:val="2E700CBC"/>
    <w:rsid w:val="2EDC5AFE"/>
    <w:rsid w:val="2F866E22"/>
    <w:rsid w:val="2F8E771B"/>
    <w:rsid w:val="30F16344"/>
    <w:rsid w:val="34324462"/>
    <w:rsid w:val="3ADD2CDE"/>
    <w:rsid w:val="3CA40689"/>
    <w:rsid w:val="3E3C6188"/>
    <w:rsid w:val="3EAB2BB7"/>
    <w:rsid w:val="44AE0556"/>
    <w:rsid w:val="48903C06"/>
    <w:rsid w:val="4D786181"/>
    <w:rsid w:val="542D1473"/>
    <w:rsid w:val="56A874FB"/>
    <w:rsid w:val="58D8106B"/>
    <w:rsid w:val="5E9C4294"/>
    <w:rsid w:val="5EE04B60"/>
    <w:rsid w:val="5F410ACA"/>
    <w:rsid w:val="62D545FB"/>
    <w:rsid w:val="63B27CFC"/>
    <w:rsid w:val="64724786"/>
    <w:rsid w:val="6D870211"/>
    <w:rsid w:val="6E056D31"/>
    <w:rsid w:val="6E0B6B0F"/>
    <w:rsid w:val="6F0D15DF"/>
    <w:rsid w:val="70F12901"/>
    <w:rsid w:val="721B6231"/>
    <w:rsid w:val="72A72DF9"/>
    <w:rsid w:val="735955DB"/>
    <w:rsid w:val="76C269AB"/>
    <w:rsid w:val="783B3DB6"/>
    <w:rsid w:val="79532E9E"/>
    <w:rsid w:val="7C0D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1230</Words>
  <Characters>1620</Characters>
  <Lines>16</Lines>
  <Paragraphs>4</Paragraphs>
  <TotalTime>7</TotalTime>
  <ScaleCrop>false</ScaleCrop>
  <LinksUpToDate>false</LinksUpToDate>
  <CharactersWithSpaces>1862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2021-08-01T09:16:00Z</dcterms:created>
  <dc:creator>aidenchang3@163.com</dc:creator>
  <cp:lastModifiedBy>admin</cp:lastModifiedBy>
  <cp:lastPrinted>2022-07-26T07:33:00Z</cp:lastPrinted>
  <dcterms:modified xsi:type="dcterms:W3CDTF">2022-07-29T02:49:21Z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3225847ED1914F4EABC351248445660C</vt:lpwstr>
  </property>
</Properties>
</file>